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16DCF" w14:textId="3EDF4FBD" w:rsidR="00A76D03" w:rsidRPr="002E01E0" w:rsidRDefault="00A76D03" w:rsidP="00A76D03">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3GPP TSG-RAN WG4 Meeting #104-</w:t>
      </w:r>
      <w:r>
        <w:rPr>
          <w:rFonts w:ascii="Arial" w:eastAsiaTheme="minorEastAsia" w:hAnsi="Arial" w:cs="Arial"/>
          <w:b/>
          <w:sz w:val="24"/>
          <w:szCs w:val="24"/>
          <w:lang w:eastAsia="zh-CN"/>
        </w:rPr>
        <w:t>Bis-</w:t>
      </w:r>
      <w:r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00F241E1" w:rsidRPr="00F241E1">
        <w:rPr>
          <w:rFonts w:ascii="Arial" w:eastAsiaTheme="minorEastAsia" w:hAnsi="Arial" w:cs="Arial"/>
          <w:b/>
          <w:sz w:val="24"/>
          <w:szCs w:val="24"/>
          <w:lang w:eastAsia="zh-CN"/>
        </w:rPr>
        <w:t>R4-2217785</w:t>
      </w:r>
    </w:p>
    <w:p w14:paraId="5B9E6827" w14:textId="77777777" w:rsidR="00A76D03" w:rsidRPr="002E01E0" w:rsidRDefault="00A76D03" w:rsidP="00A76D03">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Pr="00082A7B">
        <w:rPr>
          <w:rFonts w:ascii="Arial" w:hAnsi="Arial" w:cs="Arial"/>
          <w:b/>
          <w:sz w:val="24"/>
          <w:szCs w:val="24"/>
          <w:lang w:eastAsia="zh-CN"/>
        </w:rPr>
        <w:t>Oct. 10 – 19</w:t>
      </w:r>
      <w:r>
        <w:rPr>
          <w:rFonts w:ascii="Arial" w:hAnsi="Arial" w:cs="Arial"/>
          <w:b/>
          <w:sz w:val="24"/>
          <w:szCs w:val="24"/>
          <w:lang w:eastAsia="zh-CN"/>
        </w:rPr>
        <w:t>,</w:t>
      </w:r>
      <w:r w:rsidRPr="002E01E0">
        <w:rPr>
          <w:rFonts w:ascii="Arial"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47FE235D" w14:textId="77777777" w:rsidR="00A76D03" w:rsidRPr="002E01E0" w:rsidRDefault="00A76D03" w:rsidP="00A76D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E01E0">
        <w:rPr>
          <w:rFonts w:ascii="Arial" w:eastAsia="MS Mincho" w:hAnsi="Arial" w:cs="Arial"/>
          <w:b/>
          <w:sz w:val="22"/>
          <w:lang w:val="pt-BR"/>
        </w:rPr>
        <w:t>Agenda item:</w:t>
      </w:r>
      <w:r w:rsidRPr="002E01E0">
        <w:rPr>
          <w:rFonts w:ascii="Arial" w:eastAsia="MS Mincho" w:hAnsi="Arial" w:cs="Arial"/>
          <w:b/>
          <w:sz w:val="22"/>
          <w:lang w:val="pt-BR"/>
        </w:rPr>
        <w:tab/>
      </w:r>
      <w:r w:rsidRPr="002E01E0">
        <w:rPr>
          <w:rFonts w:ascii="Arial" w:eastAsia="MS Mincho" w:hAnsi="Arial" w:cs="Arial"/>
          <w:b/>
          <w:sz w:val="22"/>
          <w:lang w:val="pt-BR" w:eastAsia="ja-JP"/>
        </w:rPr>
        <w:tab/>
      </w:r>
      <w:r w:rsidRPr="002E01E0">
        <w:rPr>
          <w:rFonts w:ascii="Arial" w:eastAsia="MS Mincho" w:hAnsi="Arial" w:cs="Arial"/>
          <w:b/>
          <w:sz w:val="22"/>
          <w:lang w:val="pt-BR" w:eastAsia="ja-JP"/>
        </w:rPr>
        <w:tab/>
      </w:r>
      <w:r>
        <w:rPr>
          <w:rFonts w:ascii="Arial" w:eastAsiaTheme="minorEastAsia" w:hAnsi="Arial" w:cs="Arial"/>
          <w:sz w:val="22"/>
          <w:lang w:eastAsia="zh-CN"/>
        </w:rPr>
        <w:t>6.8.4</w:t>
      </w:r>
    </w:p>
    <w:p w14:paraId="7B9F7E00" w14:textId="77777777" w:rsidR="00A76D03" w:rsidRPr="002E01E0" w:rsidRDefault="00A76D03" w:rsidP="00A76D03">
      <w:pPr>
        <w:spacing w:after="120"/>
        <w:ind w:left="1985" w:hanging="1985"/>
        <w:rPr>
          <w:rFonts w:ascii="Arial" w:hAnsi="Arial" w:cs="Arial"/>
          <w:sz w:val="22"/>
          <w:lang w:eastAsia="zh-CN"/>
        </w:rPr>
      </w:pPr>
      <w:r w:rsidRPr="002E01E0">
        <w:rPr>
          <w:rFonts w:ascii="Arial" w:eastAsia="MS Mincho" w:hAnsi="Arial" w:cs="Arial"/>
          <w:b/>
          <w:sz w:val="22"/>
        </w:rPr>
        <w:t>Source:</w:t>
      </w:r>
      <w:r w:rsidRPr="002E01E0">
        <w:rPr>
          <w:rFonts w:ascii="Arial" w:eastAsia="MS Mincho" w:hAnsi="Arial" w:cs="Arial"/>
          <w:b/>
          <w:sz w:val="22"/>
        </w:rPr>
        <w:tab/>
      </w:r>
      <w:r w:rsidRPr="002E01E0">
        <w:rPr>
          <w:rFonts w:ascii="Arial" w:hAnsi="Arial" w:cs="Arial"/>
          <w:sz w:val="22"/>
          <w:lang w:eastAsia="zh-CN"/>
        </w:rPr>
        <w:t>Moderator (</w:t>
      </w:r>
      <w:r>
        <w:rPr>
          <w:rFonts w:ascii="Arial" w:hAnsi="Arial" w:cs="Arial"/>
          <w:sz w:val="22"/>
          <w:lang w:eastAsia="zh-CN"/>
        </w:rPr>
        <w:t>Apple</w:t>
      </w:r>
      <w:r w:rsidRPr="002E01E0">
        <w:rPr>
          <w:rFonts w:ascii="Arial" w:hAnsi="Arial" w:cs="Arial"/>
          <w:sz w:val="22"/>
          <w:lang w:eastAsia="zh-CN"/>
        </w:rPr>
        <w:t>)</w:t>
      </w:r>
    </w:p>
    <w:p w14:paraId="30B1B053" w14:textId="77777777" w:rsidR="00A76D03" w:rsidRPr="002E01E0" w:rsidRDefault="00A76D03" w:rsidP="00A76D03">
      <w:pPr>
        <w:spacing w:after="120"/>
        <w:ind w:left="1985" w:hanging="1985"/>
        <w:rPr>
          <w:rFonts w:ascii="Arial" w:eastAsiaTheme="minorEastAsia" w:hAnsi="Arial" w:cs="Arial"/>
          <w:sz w:val="22"/>
          <w:lang w:eastAsia="zh-CN"/>
        </w:rPr>
      </w:pPr>
      <w:r w:rsidRPr="002E01E0">
        <w:rPr>
          <w:rFonts w:ascii="Arial" w:eastAsia="MS Mincho" w:hAnsi="Arial" w:cs="Arial"/>
          <w:b/>
          <w:sz w:val="22"/>
        </w:rPr>
        <w:t>Title:</w:t>
      </w:r>
      <w:r w:rsidRPr="002E01E0">
        <w:rPr>
          <w:rFonts w:ascii="Arial" w:eastAsia="MS Mincho" w:hAnsi="Arial" w:cs="Arial"/>
          <w:b/>
          <w:sz w:val="22"/>
        </w:rPr>
        <w:tab/>
      </w:r>
      <w:r w:rsidRPr="002E01E0">
        <w:rPr>
          <w:rFonts w:ascii="Arial" w:eastAsiaTheme="minorEastAsia" w:hAnsi="Arial" w:cs="Arial"/>
          <w:sz w:val="22"/>
          <w:lang w:eastAsia="zh-CN"/>
        </w:rPr>
        <w:t xml:space="preserve">Email discussion summary for </w:t>
      </w:r>
      <w:r w:rsidRPr="00082A7B">
        <w:rPr>
          <w:rFonts w:ascii="Arial" w:eastAsiaTheme="minorEastAsia" w:hAnsi="Arial" w:cs="Arial"/>
          <w:sz w:val="22"/>
          <w:lang w:eastAsia="zh-CN"/>
        </w:rPr>
        <w:t>[104-bis-e][133] FR2_multiRx_UERF_part2</w:t>
      </w:r>
    </w:p>
    <w:p w14:paraId="67B0962B" w14:textId="2BC63067" w:rsidR="00915D73" w:rsidRPr="00484C5D" w:rsidRDefault="00A76D03" w:rsidP="00A76D03">
      <w:pPr>
        <w:spacing w:after="120"/>
        <w:ind w:left="1985" w:hanging="1985"/>
        <w:rPr>
          <w:rFonts w:ascii="Arial" w:eastAsiaTheme="minorEastAsia" w:hAnsi="Arial" w:cs="Arial"/>
          <w:sz w:val="22"/>
          <w:lang w:eastAsia="zh-CN"/>
        </w:rPr>
      </w:pPr>
      <w:r w:rsidRPr="002E01E0">
        <w:rPr>
          <w:rFonts w:ascii="Arial" w:eastAsia="MS Mincho" w:hAnsi="Arial" w:cs="Arial"/>
          <w:b/>
          <w:sz w:val="22"/>
        </w:rPr>
        <w:t>Document for:</w:t>
      </w:r>
      <w:r w:rsidRPr="002E01E0">
        <w:rPr>
          <w:rFonts w:ascii="Arial" w:eastAsia="MS Mincho" w:hAnsi="Arial" w:cs="Arial"/>
          <w:b/>
          <w:sz w:val="22"/>
        </w:rPr>
        <w:tab/>
      </w:r>
      <w:r w:rsidRPr="002E01E0">
        <w:rPr>
          <w:rFonts w:ascii="Arial" w:eastAsiaTheme="minorEastAsia" w:hAnsi="Arial" w:cs="Arial"/>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371FB55" w14:textId="61E2CF9A" w:rsidR="00DE3281" w:rsidRDefault="004D6810" w:rsidP="00DE3281">
      <w:pPr>
        <w:rPr>
          <w:color w:val="000000" w:themeColor="text1"/>
          <w:lang w:eastAsia="zh-CN"/>
        </w:rPr>
      </w:pPr>
      <w:r>
        <w:rPr>
          <w:color w:val="000000" w:themeColor="text1"/>
          <w:lang w:eastAsia="zh-CN"/>
        </w:rPr>
        <w:t>This</w:t>
      </w:r>
      <w:r w:rsidR="00DE3281">
        <w:rPr>
          <w:color w:val="000000" w:themeColor="text1"/>
          <w:lang w:eastAsia="zh-CN"/>
        </w:rPr>
        <w:t xml:space="preserve"> email thread</w:t>
      </w:r>
      <w:r>
        <w:rPr>
          <w:color w:val="000000" w:themeColor="text1"/>
          <w:lang w:eastAsia="zh-CN"/>
        </w:rPr>
        <w:t xml:space="preserve"> treats the following</w:t>
      </w:r>
      <w:r w:rsidR="00DE3281">
        <w:rPr>
          <w:color w:val="000000" w:themeColor="text1"/>
          <w:lang w:eastAsia="zh-CN"/>
        </w:rPr>
        <w:t xml:space="preserve"> two topics</w:t>
      </w:r>
      <w:r>
        <w:rPr>
          <w:color w:val="000000" w:themeColor="text1"/>
          <w:lang w:eastAsia="zh-CN"/>
        </w:rPr>
        <w:t>:</w:t>
      </w:r>
    </w:p>
    <w:p w14:paraId="5543310B" w14:textId="0FFC58A9" w:rsidR="004D6810" w:rsidRDefault="004D6810" w:rsidP="004D6810">
      <w:pPr>
        <w:pStyle w:val="ListParagraph"/>
        <w:numPr>
          <w:ilvl w:val="0"/>
          <w:numId w:val="24"/>
        </w:numPr>
        <w:ind w:firstLineChars="0"/>
        <w:rPr>
          <w:color w:val="000000" w:themeColor="text1"/>
          <w:lang w:eastAsia="zh-CN"/>
        </w:rPr>
      </w:pPr>
      <w:r w:rsidRPr="004D6810">
        <w:rPr>
          <w:color w:val="000000" w:themeColor="text1"/>
          <w:lang w:eastAsia="zh-CN"/>
        </w:rPr>
        <w:t>System parameter assumption and UE architecture</w:t>
      </w:r>
      <w:r w:rsidR="00082EF8">
        <w:rPr>
          <w:color w:val="000000" w:themeColor="text1"/>
          <w:lang w:eastAsia="zh-CN"/>
        </w:rPr>
        <w:t xml:space="preserve"> (6.8.2.1)</w:t>
      </w:r>
    </w:p>
    <w:p w14:paraId="5978A87A" w14:textId="4F33AA66" w:rsidR="00212F60" w:rsidRPr="00212F60" w:rsidRDefault="004D6810" w:rsidP="004D6810">
      <w:pPr>
        <w:pStyle w:val="ListParagraph"/>
        <w:numPr>
          <w:ilvl w:val="0"/>
          <w:numId w:val="24"/>
        </w:numPr>
        <w:ind w:firstLineChars="0"/>
        <w:rPr>
          <w:color w:val="000000" w:themeColor="text1"/>
          <w:lang w:eastAsia="zh-CN"/>
        </w:rPr>
      </w:pPr>
      <w:r w:rsidRPr="004D6810">
        <w:rPr>
          <w:color w:val="000000" w:themeColor="text1"/>
          <w:lang w:eastAsia="zh-CN"/>
        </w:rPr>
        <w:t>Test setup</w:t>
      </w:r>
      <w:r w:rsidR="00082EF8">
        <w:rPr>
          <w:color w:val="000000" w:themeColor="text1"/>
          <w:lang w:eastAsia="zh-CN"/>
        </w:rPr>
        <w:t xml:space="preserve"> (6.8.2.2)</w:t>
      </w:r>
    </w:p>
    <w:p w14:paraId="0626D3E4" w14:textId="02BEA51C" w:rsidR="00212F60" w:rsidRPr="004D6810" w:rsidRDefault="00212F60" w:rsidP="004D6810">
      <w:pPr>
        <w:rPr>
          <w:color w:val="000000" w:themeColor="text1"/>
          <w:lang w:eastAsia="zh-CN"/>
        </w:rPr>
      </w:pPr>
      <w:r>
        <w:rPr>
          <w:color w:val="000000" w:themeColor="text1"/>
          <w:lang w:eastAsia="zh-CN"/>
        </w:rPr>
        <w:t xml:space="preserve">As some contributions discuss issues that fall into email thread </w:t>
      </w:r>
      <w:r w:rsidRPr="00212F60">
        <w:rPr>
          <w:color w:val="000000" w:themeColor="text1"/>
          <w:lang w:eastAsia="zh-CN"/>
        </w:rPr>
        <w:t>[104-bis-e][132] FR2_multiRx_UERF_part1</w:t>
      </w:r>
      <w:r>
        <w:rPr>
          <w:color w:val="000000" w:themeColor="text1"/>
          <w:lang w:eastAsia="zh-CN"/>
        </w:rPr>
        <w:t xml:space="preserve">, moderator has coordinated with moderator of thread </w:t>
      </w:r>
      <w:r w:rsidRPr="00212F60">
        <w:rPr>
          <w:color w:val="000000" w:themeColor="text1"/>
          <w:lang w:eastAsia="zh-CN"/>
        </w:rPr>
        <w:t>[104-bis-e][132] FR2_multiRx_UERF_part1</w:t>
      </w:r>
      <w:r>
        <w:rPr>
          <w:color w:val="000000" w:themeColor="text1"/>
          <w:lang w:eastAsia="zh-CN"/>
        </w:rPr>
        <w:t xml:space="preserve"> to make sure all issues are being treated while minimizing the overlap between the two threads. </w:t>
      </w:r>
    </w:p>
    <w:p w14:paraId="0EE06B6A" w14:textId="5F1A6AF8" w:rsidR="00004165" w:rsidRPr="00DE3281" w:rsidRDefault="00C72951" w:rsidP="00805BE8">
      <w:pPr>
        <w:rPr>
          <w:color w:val="000000" w:themeColor="text1"/>
          <w:lang w:eastAsia="zh-CN"/>
        </w:rPr>
      </w:pPr>
      <w:r w:rsidRPr="00DE3281">
        <w:rPr>
          <w:color w:val="000000" w:themeColor="text1"/>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B65A7">
        <w:tc>
          <w:tcPr>
            <w:tcW w:w="3210" w:type="dxa"/>
          </w:tcPr>
          <w:p w14:paraId="0B7D9AE5" w14:textId="77777777" w:rsidR="00C404C3" w:rsidRPr="00A84052" w:rsidRDefault="00C404C3" w:rsidP="00DB65A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B65A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B65A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DB65A7">
        <w:tc>
          <w:tcPr>
            <w:tcW w:w="3210" w:type="dxa"/>
          </w:tcPr>
          <w:p w14:paraId="7A13C19E" w14:textId="2CC8E32A" w:rsidR="00C404C3" w:rsidRPr="00A84052" w:rsidRDefault="00BC049A" w:rsidP="00DB65A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62F7D3BD" w14:textId="58A75466" w:rsidR="00C404C3" w:rsidRPr="00A84052" w:rsidRDefault="00BC049A" w:rsidP="00DB65A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ao Du</w:t>
            </w:r>
          </w:p>
        </w:tc>
        <w:tc>
          <w:tcPr>
            <w:tcW w:w="3211" w:type="dxa"/>
          </w:tcPr>
          <w:p w14:paraId="5882F7EA" w14:textId="5253CA85" w:rsidR="00C404C3" w:rsidRPr="00A84052" w:rsidRDefault="00BC049A" w:rsidP="00DB65A7">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uhao.txyjy@vivo.com</w:t>
            </w:r>
          </w:p>
        </w:tc>
      </w:tr>
      <w:tr w:rsidR="004A1038" w:rsidRPr="00A84052" w14:paraId="770D481D" w14:textId="77777777" w:rsidTr="00DB65A7">
        <w:tc>
          <w:tcPr>
            <w:tcW w:w="3210" w:type="dxa"/>
          </w:tcPr>
          <w:p w14:paraId="2DC52C19" w14:textId="312FBA18" w:rsidR="004A1038" w:rsidRDefault="004A1038" w:rsidP="00DB65A7">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00398618" w14:textId="3CE0B4CC" w:rsidR="004A1038" w:rsidRDefault="004A1038" w:rsidP="00DB65A7">
            <w:pPr>
              <w:spacing w:after="120"/>
              <w:rPr>
                <w:rFonts w:eastAsiaTheme="minorEastAsia"/>
                <w:color w:val="0070C0"/>
                <w:lang w:val="en-US" w:eastAsia="zh-CN"/>
              </w:rPr>
            </w:pPr>
            <w:r>
              <w:rPr>
                <w:rFonts w:eastAsiaTheme="minorEastAsia"/>
                <w:color w:val="0070C0"/>
                <w:lang w:val="en-US" w:eastAsia="zh-CN"/>
              </w:rPr>
              <w:t>Hassen Chouli</w:t>
            </w:r>
          </w:p>
        </w:tc>
        <w:tc>
          <w:tcPr>
            <w:tcW w:w="3211" w:type="dxa"/>
          </w:tcPr>
          <w:p w14:paraId="39D9E404" w14:textId="3E2169A5" w:rsidR="004A1038" w:rsidRDefault="004A1038" w:rsidP="00DB65A7">
            <w:pPr>
              <w:spacing w:after="120"/>
              <w:rPr>
                <w:rFonts w:eastAsiaTheme="minorEastAsia"/>
                <w:color w:val="0070C0"/>
                <w:lang w:val="en-US" w:eastAsia="zh-CN"/>
              </w:rPr>
            </w:pPr>
            <w:r>
              <w:rPr>
                <w:rFonts w:eastAsiaTheme="minorEastAsia"/>
                <w:color w:val="0070C0"/>
                <w:lang w:val="en-US" w:eastAsia="zh-CN"/>
              </w:rPr>
              <w:t>hassen.chouli@anritsu.com</w:t>
            </w:r>
          </w:p>
        </w:tc>
      </w:tr>
      <w:tr w:rsidR="008A19FC" w:rsidRPr="00A84052" w14:paraId="5A70602E" w14:textId="77777777" w:rsidTr="00DB65A7">
        <w:tc>
          <w:tcPr>
            <w:tcW w:w="3210" w:type="dxa"/>
          </w:tcPr>
          <w:p w14:paraId="33DDEFAF" w14:textId="2426B974" w:rsidR="008A19FC" w:rsidRDefault="008A19FC" w:rsidP="00DB65A7">
            <w:pPr>
              <w:spacing w:after="120"/>
              <w:rPr>
                <w:rFonts w:eastAsiaTheme="minorEastAsia"/>
                <w:color w:val="0070C0"/>
                <w:lang w:val="en-US" w:eastAsia="zh-CN"/>
              </w:rPr>
            </w:pPr>
            <w:r>
              <w:rPr>
                <w:rFonts w:eastAsiaTheme="minorEastAsia"/>
                <w:color w:val="0070C0"/>
                <w:lang w:val="en-US" w:eastAsia="zh-CN"/>
              </w:rPr>
              <w:t>Verizon</w:t>
            </w:r>
          </w:p>
        </w:tc>
        <w:tc>
          <w:tcPr>
            <w:tcW w:w="3210" w:type="dxa"/>
          </w:tcPr>
          <w:p w14:paraId="6440CF43" w14:textId="7CA54A77" w:rsidR="008A19FC" w:rsidRDefault="008A19FC" w:rsidP="00DB65A7">
            <w:pPr>
              <w:spacing w:after="120"/>
              <w:rPr>
                <w:rFonts w:eastAsiaTheme="minorEastAsia"/>
                <w:color w:val="0070C0"/>
                <w:lang w:val="en-US" w:eastAsia="zh-CN"/>
              </w:rPr>
            </w:pPr>
            <w:r>
              <w:rPr>
                <w:rFonts w:eastAsiaTheme="minorEastAsia"/>
                <w:color w:val="0070C0"/>
                <w:lang w:val="en-US" w:eastAsia="zh-CN"/>
              </w:rPr>
              <w:t>Zheng Zhao</w:t>
            </w:r>
          </w:p>
        </w:tc>
        <w:tc>
          <w:tcPr>
            <w:tcW w:w="3211" w:type="dxa"/>
          </w:tcPr>
          <w:p w14:paraId="255C2125" w14:textId="5DD08191" w:rsidR="008A19FC" w:rsidRDefault="008A19FC" w:rsidP="00BF797D">
            <w:pPr>
              <w:spacing w:after="120"/>
              <w:rPr>
                <w:rFonts w:eastAsiaTheme="minorEastAsia"/>
                <w:color w:val="0070C0"/>
                <w:lang w:val="en-US" w:eastAsia="zh-CN"/>
              </w:rPr>
            </w:pPr>
            <w:r>
              <w:rPr>
                <w:rFonts w:eastAsiaTheme="minorEastAsia"/>
                <w:color w:val="0070C0"/>
                <w:lang w:val="en-US" w:eastAsia="zh-CN"/>
              </w:rPr>
              <w:t>zheng.zhao@verizonwireless.com</w:t>
            </w:r>
          </w:p>
        </w:tc>
      </w:tr>
      <w:tr w:rsidR="00B413C7" w:rsidRPr="00A84052" w14:paraId="793CBAB5" w14:textId="77777777" w:rsidTr="00DB65A7">
        <w:tc>
          <w:tcPr>
            <w:tcW w:w="3210" w:type="dxa"/>
          </w:tcPr>
          <w:p w14:paraId="034FD667" w14:textId="29D3A405" w:rsidR="00B413C7" w:rsidRPr="00541E99" w:rsidRDefault="00B413C7" w:rsidP="00DB65A7">
            <w:pPr>
              <w:spacing w:after="120"/>
              <w:rPr>
                <w:rFonts w:eastAsia="Malgun Gothic"/>
                <w:color w:val="0070C0"/>
                <w:lang w:val="en-US" w:eastAsia="ko-KR"/>
              </w:rPr>
            </w:pPr>
            <w:r>
              <w:rPr>
                <w:rFonts w:eastAsia="Malgun Gothic" w:hint="eastAsia"/>
                <w:color w:val="0070C0"/>
                <w:lang w:val="en-US" w:eastAsia="ko-KR"/>
              </w:rPr>
              <w:t>LG Electronics</w:t>
            </w:r>
          </w:p>
        </w:tc>
        <w:tc>
          <w:tcPr>
            <w:tcW w:w="3210" w:type="dxa"/>
          </w:tcPr>
          <w:p w14:paraId="28E0E23F" w14:textId="37482DCE" w:rsidR="00B413C7" w:rsidRPr="00541E99" w:rsidRDefault="00B413C7" w:rsidP="00DB65A7">
            <w:pPr>
              <w:spacing w:after="120"/>
              <w:rPr>
                <w:rFonts w:eastAsia="Malgun Gothic"/>
                <w:color w:val="0070C0"/>
                <w:lang w:val="en-US" w:eastAsia="ko-KR"/>
              </w:rPr>
            </w:pPr>
            <w:proofErr w:type="spellStart"/>
            <w:r>
              <w:rPr>
                <w:rFonts w:eastAsia="Malgun Gothic" w:hint="eastAsia"/>
                <w:color w:val="0070C0"/>
                <w:lang w:val="en-US" w:eastAsia="ko-KR"/>
              </w:rPr>
              <w:t>Yoonoh</w:t>
            </w:r>
            <w:proofErr w:type="spellEnd"/>
            <w:r>
              <w:rPr>
                <w:rFonts w:eastAsia="Malgun Gothic" w:hint="eastAsia"/>
                <w:color w:val="0070C0"/>
                <w:lang w:val="en-US" w:eastAsia="ko-KR"/>
              </w:rPr>
              <w:t xml:space="preserve"> Yang</w:t>
            </w:r>
          </w:p>
        </w:tc>
        <w:tc>
          <w:tcPr>
            <w:tcW w:w="3211" w:type="dxa"/>
          </w:tcPr>
          <w:p w14:paraId="56544089" w14:textId="45697DF6" w:rsidR="00B413C7" w:rsidRPr="00541E99" w:rsidRDefault="00B413C7" w:rsidP="00BF797D">
            <w:pPr>
              <w:spacing w:after="120"/>
              <w:rPr>
                <w:rFonts w:eastAsia="Malgun Gothic"/>
                <w:color w:val="0070C0"/>
                <w:lang w:val="en-US" w:eastAsia="ko-KR"/>
              </w:rPr>
            </w:pPr>
            <w:r>
              <w:rPr>
                <w:rFonts w:eastAsia="Malgun Gothic"/>
                <w:color w:val="0070C0"/>
                <w:lang w:val="en-US" w:eastAsia="ko-KR"/>
              </w:rPr>
              <w:t>y</w:t>
            </w:r>
            <w:r>
              <w:rPr>
                <w:rFonts w:eastAsia="Malgun Gothic" w:hint="eastAsia"/>
                <w:color w:val="0070C0"/>
                <w:lang w:val="en-US" w:eastAsia="ko-KR"/>
              </w:rPr>
              <w:t>oonoh.</w:t>
            </w:r>
            <w:r>
              <w:rPr>
                <w:rFonts w:eastAsia="Malgun Gothic"/>
                <w:color w:val="0070C0"/>
                <w:lang w:val="en-US" w:eastAsia="ko-KR"/>
              </w:rPr>
              <w:t>yang@lge.com</w:t>
            </w:r>
          </w:p>
        </w:tc>
      </w:tr>
      <w:tr w:rsidR="006034FB" w:rsidRPr="00A84052" w14:paraId="66399DDA" w14:textId="77777777" w:rsidTr="00DB65A7">
        <w:tc>
          <w:tcPr>
            <w:tcW w:w="3210" w:type="dxa"/>
          </w:tcPr>
          <w:p w14:paraId="6E7CDB61" w14:textId="7972323A" w:rsidR="006034FB" w:rsidRDefault="006034FB" w:rsidP="00DB65A7">
            <w:pPr>
              <w:spacing w:after="120"/>
              <w:rPr>
                <w:rFonts w:eastAsia="Malgun Gothic"/>
                <w:color w:val="0070C0"/>
                <w:lang w:val="en-US" w:eastAsia="ko-KR"/>
              </w:rPr>
            </w:pPr>
            <w:r w:rsidRPr="006034FB">
              <w:rPr>
                <w:rFonts w:eastAsia="Malgun Gothic"/>
                <w:color w:val="0070C0"/>
                <w:lang w:val="en-US" w:eastAsia="ko-KR"/>
              </w:rPr>
              <w:t>Murata</w:t>
            </w:r>
          </w:p>
        </w:tc>
        <w:tc>
          <w:tcPr>
            <w:tcW w:w="3210" w:type="dxa"/>
          </w:tcPr>
          <w:p w14:paraId="46F90722" w14:textId="6FCDDFEE" w:rsidR="006034FB" w:rsidRDefault="006034FB" w:rsidP="00DB65A7">
            <w:pPr>
              <w:spacing w:after="120"/>
              <w:rPr>
                <w:rFonts w:eastAsia="Malgun Gothic"/>
                <w:color w:val="0070C0"/>
                <w:lang w:val="en-US" w:eastAsia="ko-KR"/>
              </w:rPr>
            </w:pPr>
            <w:proofErr w:type="spellStart"/>
            <w:r w:rsidRPr="006034FB">
              <w:rPr>
                <w:rFonts w:eastAsia="Malgun Gothic"/>
                <w:color w:val="0070C0"/>
                <w:lang w:val="en-US" w:eastAsia="ko-KR"/>
              </w:rPr>
              <w:t>Hidefumi</w:t>
            </w:r>
            <w:proofErr w:type="spellEnd"/>
            <w:r w:rsidRPr="006034FB">
              <w:rPr>
                <w:rFonts w:eastAsia="Malgun Gothic"/>
                <w:color w:val="0070C0"/>
                <w:lang w:val="en-US" w:eastAsia="ko-KR"/>
              </w:rPr>
              <w:t xml:space="preserve"> </w:t>
            </w:r>
            <w:proofErr w:type="spellStart"/>
            <w:r w:rsidRPr="006034FB">
              <w:rPr>
                <w:rFonts w:eastAsia="Malgun Gothic"/>
                <w:color w:val="0070C0"/>
                <w:lang w:val="en-US" w:eastAsia="ko-KR"/>
              </w:rPr>
              <w:t>Ohira</w:t>
            </w:r>
            <w:proofErr w:type="spellEnd"/>
          </w:p>
        </w:tc>
        <w:tc>
          <w:tcPr>
            <w:tcW w:w="3211" w:type="dxa"/>
          </w:tcPr>
          <w:p w14:paraId="5A937698" w14:textId="72AD1D00" w:rsidR="006034FB" w:rsidRDefault="006034FB" w:rsidP="00BF797D">
            <w:pPr>
              <w:spacing w:after="120"/>
              <w:rPr>
                <w:rFonts w:eastAsia="Malgun Gothic"/>
                <w:color w:val="0070C0"/>
                <w:lang w:val="en-US" w:eastAsia="ko-KR"/>
              </w:rPr>
            </w:pPr>
            <w:r w:rsidRPr="006034FB">
              <w:rPr>
                <w:rFonts w:eastAsia="Malgun Gothic"/>
                <w:color w:val="0070C0"/>
                <w:lang w:val="en-US" w:eastAsia="ko-KR"/>
              </w:rPr>
              <w:t>hidefumi.ohira@murata.com</w:t>
            </w:r>
          </w:p>
        </w:tc>
      </w:tr>
      <w:tr w:rsidR="00537A41" w:rsidRPr="00A84052" w14:paraId="2A013769" w14:textId="77777777" w:rsidTr="00DB65A7">
        <w:tc>
          <w:tcPr>
            <w:tcW w:w="3210" w:type="dxa"/>
          </w:tcPr>
          <w:p w14:paraId="29596EFC" w14:textId="17A69876" w:rsidR="00537A41" w:rsidRPr="00541E99" w:rsidRDefault="00537A41" w:rsidP="00DB65A7">
            <w:pPr>
              <w:spacing w:after="120"/>
              <w:rPr>
                <w:rFonts w:eastAsia="Malgun Gothic"/>
                <w:color w:val="0070C0"/>
                <w:lang w:eastAsia="ko-KR"/>
              </w:rPr>
            </w:pPr>
            <w:r>
              <w:rPr>
                <w:rFonts w:eastAsia="Malgun Gothic"/>
                <w:color w:val="0070C0"/>
                <w:lang w:eastAsia="ko-KR"/>
              </w:rPr>
              <w:t>Xiaomi</w:t>
            </w:r>
          </w:p>
        </w:tc>
        <w:tc>
          <w:tcPr>
            <w:tcW w:w="3210" w:type="dxa"/>
          </w:tcPr>
          <w:p w14:paraId="6703867F" w14:textId="5D2B6D48" w:rsidR="00537A41" w:rsidRPr="00541E99" w:rsidRDefault="00537A41" w:rsidP="00DB65A7">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0D4BA4E2" w14:textId="161CE0D1" w:rsidR="00537A41" w:rsidRPr="00541E99" w:rsidRDefault="00537A41" w:rsidP="00BF797D">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7902E6" w:rsidRPr="00A84052" w14:paraId="03F716D8" w14:textId="77777777" w:rsidTr="00DB65A7">
        <w:tc>
          <w:tcPr>
            <w:tcW w:w="3210" w:type="dxa"/>
          </w:tcPr>
          <w:p w14:paraId="56AD8D16" w14:textId="2425A4CF" w:rsidR="007902E6" w:rsidRDefault="007902E6" w:rsidP="00DB65A7">
            <w:pPr>
              <w:spacing w:after="120"/>
              <w:rPr>
                <w:rFonts w:eastAsia="Malgun Gothic"/>
                <w:color w:val="0070C0"/>
                <w:lang w:eastAsia="ko-KR"/>
              </w:rPr>
            </w:pPr>
            <w:r>
              <w:rPr>
                <w:rFonts w:eastAsia="Malgun Gothic"/>
                <w:color w:val="0070C0"/>
                <w:lang w:eastAsia="ko-KR"/>
              </w:rPr>
              <w:t>Nokia</w:t>
            </w:r>
          </w:p>
        </w:tc>
        <w:tc>
          <w:tcPr>
            <w:tcW w:w="3210" w:type="dxa"/>
          </w:tcPr>
          <w:p w14:paraId="5B0A6F77" w14:textId="71A3DC68" w:rsidR="007902E6" w:rsidRDefault="007902E6" w:rsidP="00DB65A7">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3A630657" w14:textId="1250A3E9" w:rsidR="007902E6" w:rsidRDefault="007902E6" w:rsidP="00BF797D">
            <w:pPr>
              <w:spacing w:after="120"/>
              <w:rPr>
                <w:rFonts w:eastAsiaTheme="minorEastAsia"/>
                <w:color w:val="0070C0"/>
                <w:lang w:val="en-US" w:eastAsia="zh-CN"/>
              </w:rPr>
            </w:pPr>
            <w:r>
              <w:rPr>
                <w:rFonts w:eastAsiaTheme="minorEastAsia"/>
                <w:color w:val="0070C0"/>
                <w:lang w:val="en-US" w:eastAsia="zh-CN"/>
              </w:rPr>
              <w:t>man_hung.ng@nokia.com</w:t>
            </w:r>
          </w:p>
        </w:tc>
      </w:tr>
      <w:tr w:rsidR="00DE7EAC" w:rsidRPr="00A84052" w14:paraId="610558EE" w14:textId="77777777" w:rsidTr="00DB65A7">
        <w:tc>
          <w:tcPr>
            <w:tcW w:w="3210" w:type="dxa"/>
          </w:tcPr>
          <w:p w14:paraId="27E94621" w14:textId="34755A41" w:rsidR="00DE7EAC" w:rsidRDefault="00DE7EAC" w:rsidP="00DB65A7">
            <w:pPr>
              <w:spacing w:after="120"/>
              <w:rPr>
                <w:rFonts w:eastAsia="Malgun Gothic"/>
                <w:color w:val="0070C0"/>
                <w:lang w:eastAsia="ko-KR"/>
              </w:rPr>
            </w:pPr>
            <w:r>
              <w:rPr>
                <w:rFonts w:eastAsia="Malgun Gothic"/>
                <w:color w:val="0070C0"/>
                <w:lang w:eastAsia="ko-KR"/>
              </w:rPr>
              <w:t>Huawei</w:t>
            </w:r>
          </w:p>
        </w:tc>
        <w:tc>
          <w:tcPr>
            <w:tcW w:w="3210" w:type="dxa"/>
          </w:tcPr>
          <w:p w14:paraId="3B34328F" w14:textId="2738857B" w:rsidR="00DE7EAC" w:rsidRDefault="00DE7EAC" w:rsidP="00DB65A7">
            <w:pPr>
              <w:spacing w:after="120"/>
              <w:rPr>
                <w:rFonts w:eastAsiaTheme="minorEastAsia"/>
                <w:color w:val="0070C0"/>
                <w:lang w:val="en-US" w:eastAsia="zh-CN"/>
              </w:rPr>
            </w:pPr>
            <w:r>
              <w:rPr>
                <w:rFonts w:eastAsiaTheme="minorEastAsia"/>
                <w:color w:val="0070C0"/>
                <w:lang w:val="en-US" w:eastAsia="zh-CN"/>
              </w:rPr>
              <w:t>Xiang Gao</w:t>
            </w:r>
          </w:p>
        </w:tc>
        <w:tc>
          <w:tcPr>
            <w:tcW w:w="3211" w:type="dxa"/>
          </w:tcPr>
          <w:p w14:paraId="5C84783B" w14:textId="40843B2D" w:rsidR="00DE7EAC" w:rsidRDefault="00DE7EAC" w:rsidP="00BF797D">
            <w:pPr>
              <w:spacing w:after="120"/>
              <w:rPr>
                <w:rFonts w:eastAsiaTheme="minorEastAsia"/>
                <w:color w:val="0070C0"/>
                <w:lang w:val="en-US" w:eastAsia="zh-CN"/>
              </w:rPr>
            </w:pPr>
            <w:r>
              <w:rPr>
                <w:rFonts w:eastAsiaTheme="minorEastAsia"/>
                <w:color w:val="0070C0"/>
                <w:lang w:val="en-US" w:eastAsia="zh-CN"/>
              </w:rPr>
              <w:t>gaoxiang74@huawei.com</w:t>
            </w:r>
          </w:p>
        </w:tc>
      </w:tr>
      <w:tr w:rsidR="0059424A" w:rsidRPr="00A84052" w14:paraId="48635C3F" w14:textId="77777777" w:rsidTr="00DB65A7">
        <w:tc>
          <w:tcPr>
            <w:tcW w:w="3210" w:type="dxa"/>
          </w:tcPr>
          <w:p w14:paraId="17E58713" w14:textId="26D6BA2D" w:rsidR="0059424A" w:rsidRDefault="0059424A" w:rsidP="00DB65A7">
            <w:pPr>
              <w:spacing w:after="120"/>
              <w:rPr>
                <w:rFonts w:eastAsia="Malgun Gothic"/>
                <w:color w:val="0070C0"/>
                <w:lang w:eastAsia="ko-KR"/>
              </w:rPr>
            </w:pPr>
            <w:r>
              <w:rPr>
                <w:rFonts w:eastAsia="Malgun Gothic"/>
                <w:color w:val="0070C0"/>
                <w:lang w:eastAsia="ko-KR"/>
              </w:rPr>
              <w:t>Samsung</w:t>
            </w:r>
          </w:p>
        </w:tc>
        <w:tc>
          <w:tcPr>
            <w:tcW w:w="3210" w:type="dxa"/>
          </w:tcPr>
          <w:p w14:paraId="5B7BA9BC" w14:textId="729EC9F8" w:rsidR="0059424A" w:rsidRDefault="0059424A" w:rsidP="00DB65A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ozhi Li</w:t>
            </w:r>
          </w:p>
        </w:tc>
        <w:tc>
          <w:tcPr>
            <w:tcW w:w="3211" w:type="dxa"/>
          </w:tcPr>
          <w:p w14:paraId="322B763A" w14:textId="01488CBA" w:rsidR="0059424A" w:rsidRDefault="0059424A" w:rsidP="00BF797D">
            <w:pPr>
              <w:spacing w:after="120"/>
              <w:rPr>
                <w:rFonts w:eastAsiaTheme="minorEastAsia"/>
                <w:color w:val="0070C0"/>
                <w:lang w:val="en-US" w:eastAsia="zh-CN"/>
              </w:rPr>
            </w:pPr>
            <w:r>
              <w:rPr>
                <w:rFonts w:eastAsiaTheme="minorEastAsia"/>
                <w:color w:val="0070C0"/>
                <w:lang w:val="en-US" w:eastAsia="zh-CN"/>
              </w:rPr>
              <w:t>bozhi.li@samsung.com</w:t>
            </w:r>
          </w:p>
        </w:tc>
      </w:tr>
      <w:tr w:rsidR="00ED2130" w:rsidRPr="00A84052" w14:paraId="4B1BAECD" w14:textId="77777777" w:rsidTr="00DB65A7">
        <w:tc>
          <w:tcPr>
            <w:tcW w:w="3210" w:type="dxa"/>
          </w:tcPr>
          <w:p w14:paraId="6BD171B7" w14:textId="4FCCA6EB" w:rsidR="00ED2130" w:rsidRDefault="00ED2130" w:rsidP="00DB65A7">
            <w:pPr>
              <w:spacing w:after="120"/>
              <w:rPr>
                <w:rFonts w:eastAsia="Malgun Gothic"/>
                <w:color w:val="0070C0"/>
                <w:lang w:eastAsia="ko-KR"/>
              </w:rPr>
            </w:pPr>
            <w:r w:rsidRPr="00ED2130">
              <w:rPr>
                <w:rFonts w:eastAsia="Malgun Gothic"/>
                <w:color w:val="0070C0"/>
                <w:lang w:eastAsia="ko-KR"/>
              </w:rPr>
              <w:t>Rohde &amp; Schwarz</w:t>
            </w:r>
          </w:p>
        </w:tc>
        <w:tc>
          <w:tcPr>
            <w:tcW w:w="3210" w:type="dxa"/>
          </w:tcPr>
          <w:p w14:paraId="5D04793B" w14:textId="5346B270" w:rsidR="00ED2130" w:rsidRDefault="00ED2130" w:rsidP="00DB65A7">
            <w:pPr>
              <w:spacing w:after="120"/>
              <w:rPr>
                <w:rFonts w:eastAsiaTheme="minorEastAsia"/>
                <w:color w:val="0070C0"/>
                <w:lang w:val="en-US" w:eastAsia="zh-CN"/>
              </w:rPr>
            </w:pPr>
            <w:r>
              <w:rPr>
                <w:rFonts w:eastAsiaTheme="minorEastAsia"/>
                <w:color w:val="0070C0"/>
                <w:lang w:val="en-US" w:eastAsia="zh-CN"/>
              </w:rPr>
              <w:t>Niels Petrovic</w:t>
            </w:r>
          </w:p>
        </w:tc>
        <w:tc>
          <w:tcPr>
            <w:tcW w:w="3211" w:type="dxa"/>
          </w:tcPr>
          <w:p w14:paraId="0FABC11A" w14:textId="40477348" w:rsidR="00ED2130" w:rsidRDefault="00ED2130" w:rsidP="00BF797D">
            <w:pPr>
              <w:spacing w:after="120"/>
              <w:rPr>
                <w:rFonts w:eastAsiaTheme="minorEastAsia"/>
                <w:color w:val="0070C0"/>
                <w:lang w:val="en-US" w:eastAsia="zh-CN"/>
              </w:rPr>
            </w:pPr>
            <w:r>
              <w:rPr>
                <w:rFonts w:eastAsiaTheme="minorEastAsia"/>
                <w:color w:val="0070C0"/>
                <w:lang w:val="en-US" w:eastAsia="zh-CN"/>
              </w:rPr>
              <w:t>Niels.petrovic@rohde-schwarz.com</w:t>
            </w:r>
          </w:p>
        </w:tc>
      </w:tr>
      <w:tr w:rsidR="009F3C77" w:rsidRPr="00A84052" w14:paraId="6E867C85" w14:textId="77777777" w:rsidTr="00DB65A7">
        <w:tc>
          <w:tcPr>
            <w:tcW w:w="3210" w:type="dxa"/>
          </w:tcPr>
          <w:p w14:paraId="72D4A607" w14:textId="278FBAE7" w:rsidR="009F3C77" w:rsidRPr="00ED2130" w:rsidRDefault="009F3C77" w:rsidP="00DB65A7">
            <w:pPr>
              <w:spacing w:after="120"/>
              <w:rPr>
                <w:rFonts w:eastAsia="Malgun Gothic"/>
                <w:color w:val="0070C0"/>
                <w:lang w:eastAsia="ko-KR"/>
              </w:rPr>
            </w:pPr>
            <w:r>
              <w:rPr>
                <w:rFonts w:eastAsia="Malgun Gothic"/>
                <w:color w:val="0070C0"/>
                <w:lang w:eastAsia="ko-KR"/>
              </w:rPr>
              <w:t>Sony</w:t>
            </w:r>
          </w:p>
        </w:tc>
        <w:tc>
          <w:tcPr>
            <w:tcW w:w="3210" w:type="dxa"/>
          </w:tcPr>
          <w:p w14:paraId="62F25772" w14:textId="6FCD8C0B" w:rsidR="009F3C77" w:rsidRDefault="009F3C77" w:rsidP="00DB65A7">
            <w:pPr>
              <w:spacing w:after="120"/>
              <w:rPr>
                <w:rFonts w:eastAsiaTheme="minorEastAsia"/>
                <w:color w:val="0070C0"/>
                <w:lang w:val="en-US" w:eastAsia="zh-CN"/>
              </w:rPr>
            </w:pPr>
            <w:proofErr w:type="spellStart"/>
            <w:r>
              <w:rPr>
                <w:rFonts w:eastAsiaTheme="minorEastAsia"/>
                <w:color w:val="0070C0"/>
                <w:lang w:val="en-US" w:eastAsia="zh-CN"/>
              </w:rPr>
              <w:t>Kun</w:t>
            </w:r>
            <w:proofErr w:type="spellEnd"/>
            <w:r>
              <w:rPr>
                <w:rFonts w:eastAsiaTheme="minorEastAsia"/>
                <w:color w:val="0070C0"/>
                <w:lang w:val="en-US" w:eastAsia="zh-CN"/>
              </w:rPr>
              <w:t xml:space="preserve"> </w:t>
            </w:r>
            <w:proofErr w:type="spellStart"/>
            <w:r>
              <w:rPr>
                <w:rFonts w:eastAsiaTheme="minorEastAsia"/>
                <w:color w:val="0070C0"/>
                <w:lang w:val="en-US" w:eastAsia="zh-CN"/>
              </w:rPr>
              <w:t>zhao</w:t>
            </w:r>
            <w:proofErr w:type="spellEnd"/>
          </w:p>
        </w:tc>
        <w:tc>
          <w:tcPr>
            <w:tcW w:w="3211" w:type="dxa"/>
          </w:tcPr>
          <w:p w14:paraId="0611A8D4" w14:textId="25F43380" w:rsidR="009F3C77" w:rsidRDefault="009F3C77" w:rsidP="00BF797D">
            <w:pPr>
              <w:spacing w:after="120"/>
              <w:rPr>
                <w:rFonts w:eastAsiaTheme="minorEastAsia"/>
                <w:color w:val="0070C0"/>
                <w:lang w:val="en-US" w:eastAsia="zh-CN"/>
              </w:rPr>
            </w:pPr>
            <w:r>
              <w:rPr>
                <w:rFonts w:eastAsiaTheme="minorEastAsia"/>
                <w:color w:val="0070C0"/>
                <w:lang w:val="en-US" w:eastAsia="zh-CN"/>
              </w:rPr>
              <w:t>Kun.1.zhao@sony.com</w:t>
            </w:r>
          </w:p>
        </w:tc>
      </w:tr>
      <w:tr w:rsidR="006E394B" w:rsidRPr="00A84052" w14:paraId="4F38FD22" w14:textId="77777777" w:rsidTr="00DB65A7">
        <w:tc>
          <w:tcPr>
            <w:tcW w:w="3210" w:type="dxa"/>
          </w:tcPr>
          <w:p w14:paraId="04FCAF77" w14:textId="2AF729FD" w:rsidR="006E394B" w:rsidRDefault="006E394B" w:rsidP="00DB65A7">
            <w:pPr>
              <w:spacing w:after="120"/>
              <w:rPr>
                <w:rFonts w:eastAsia="Malgun Gothic"/>
                <w:color w:val="0070C0"/>
                <w:lang w:eastAsia="ko-KR"/>
              </w:rPr>
            </w:pPr>
            <w:r>
              <w:rPr>
                <w:rFonts w:eastAsia="Malgun Gothic"/>
                <w:color w:val="0070C0"/>
                <w:lang w:eastAsia="ko-KR"/>
              </w:rPr>
              <w:t>Qualcomm</w:t>
            </w:r>
          </w:p>
        </w:tc>
        <w:tc>
          <w:tcPr>
            <w:tcW w:w="3210" w:type="dxa"/>
          </w:tcPr>
          <w:p w14:paraId="6CE4121D" w14:textId="53A65EFC" w:rsidR="006E394B" w:rsidRDefault="006E394B" w:rsidP="00DB65A7">
            <w:pPr>
              <w:spacing w:after="120"/>
              <w:rPr>
                <w:rFonts w:eastAsiaTheme="minorEastAsia"/>
                <w:color w:val="0070C0"/>
                <w:lang w:val="en-US" w:eastAsia="zh-CN"/>
              </w:rPr>
            </w:pPr>
            <w:r>
              <w:rPr>
                <w:rFonts w:eastAsiaTheme="minorEastAsia"/>
                <w:color w:val="0070C0"/>
                <w:lang w:val="en-US" w:eastAsia="zh-CN"/>
              </w:rPr>
              <w:t>Sumant Iyer</w:t>
            </w:r>
          </w:p>
        </w:tc>
        <w:tc>
          <w:tcPr>
            <w:tcW w:w="3211" w:type="dxa"/>
          </w:tcPr>
          <w:p w14:paraId="0497D0FC" w14:textId="472AFAC9" w:rsidR="006E394B" w:rsidRDefault="006E394B" w:rsidP="00BF797D">
            <w:pPr>
              <w:spacing w:after="120"/>
              <w:rPr>
                <w:rFonts w:eastAsiaTheme="minorEastAsia"/>
                <w:color w:val="0070C0"/>
                <w:lang w:val="en-US" w:eastAsia="zh-CN"/>
              </w:rPr>
            </w:pPr>
            <w:r>
              <w:rPr>
                <w:rFonts w:eastAsiaTheme="minorEastAsia"/>
                <w:color w:val="0070C0"/>
                <w:lang w:val="en-US" w:eastAsia="zh-CN"/>
              </w:rPr>
              <w:t>sumanti@qti.qualcomm.com</w:t>
            </w:r>
          </w:p>
        </w:tc>
      </w:tr>
      <w:tr w:rsidR="000A7636" w:rsidRPr="00A84052" w14:paraId="3F5B11E8" w14:textId="77777777" w:rsidTr="00DB65A7">
        <w:tc>
          <w:tcPr>
            <w:tcW w:w="3210" w:type="dxa"/>
          </w:tcPr>
          <w:p w14:paraId="64603D24" w14:textId="4581F52A" w:rsidR="000A7636" w:rsidRDefault="000A7636" w:rsidP="00DB65A7">
            <w:pPr>
              <w:spacing w:after="120"/>
              <w:rPr>
                <w:rFonts w:eastAsia="Malgun Gothic"/>
                <w:color w:val="0070C0"/>
                <w:lang w:eastAsia="ko-KR"/>
              </w:rPr>
            </w:pPr>
            <w:r>
              <w:rPr>
                <w:rFonts w:eastAsia="Malgun Gothic"/>
                <w:color w:val="0070C0"/>
                <w:lang w:eastAsia="ko-KR"/>
              </w:rPr>
              <w:t>Ericsson</w:t>
            </w:r>
          </w:p>
        </w:tc>
        <w:tc>
          <w:tcPr>
            <w:tcW w:w="3210" w:type="dxa"/>
          </w:tcPr>
          <w:p w14:paraId="5B166FC9" w14:textId="068ACC91" w:rsidR="000A7636" w:rsidRDefault="000A7636" w:rsidP="00DB65A7">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06CB4678" w14:textId="7490290E" w:rsidR="000A7636" w:rsidRDefault="000A7636" w:rsidP="00BF797D">
            <w:pPr>
              <w:spacing w:after="120"/>
              <w:rPr>
                <w:rFonts w:eastAsiaTheme="minorEastAsia"/>
                <w:color w:val="0070C0"/>
                <w:lang w:val="en-US" w:eastAsia="zh-CN"/>
              </w:rPr>
            </w:pPr>
            <w:r>
              <w:rPr>
                <w:rFonts w:eastAsiaTheme="minorEastAsia"/>
                <w:color w:val="0070C0"/>
                <w:lang w:val="en-US" w:eastAsia="zh-CN"/>
              </w:rPr>
              <w:t>Christian.Bergljung@ericsson.com</w:t>
            </w:r>
          </w:p>
        </w:tc>
      </w:tr>
      <w:tr w:rsidR="00DC265F" w:rsidRPr="00A84052" w14:paraId="58966633" w14:textId="77777777" w:rsidTr="00DB65A7">
        <w:tc>
          <w:tcPr>
            <w:tcW w:w="3210" w:type="dxa"/>
          </w:tcPr>
          <w:p w14:paraId="3ECACD1E" w14:textId="30E1367A" w:rsidR="00DC265F" w:rsidRDefault="00DC265F" w:rsidP="00DB65A7">
            <w:pPr>
              <w:spacing w:after="120"/>
              <w:rPr>
                <w:rFonts w:eastAsia="Malgun Gothic"/>
                <w:color w:val="0070C0"/>
                <w:lang w:eastAsia="ko-KR"/>
              </w:rPr>
            </w:pPr>
            <w:r>
              <w:rPr>
                <w:rFonts w:eastAsia="Malgun Gothic"/>
                <w:color w:val="0070C0"/>
                <w:lang w:eastAsia="ko-KR"/>
              </w:rPr>
              <w:t>Keysight</w:t>
            </w:r>
          </w:p>
        </w:tc>
        <w:tc>
          <w:tcPr>
            <w:tcW w:w="3210" w:type="dxa"/>
          </w:tcPr>
          <w:p w14:paraId="052BCA40" w14:textId="4F099649" w:rsidR="00DC265F" w:rsidRDefault="00DC265F" w:rsidP="00DB65A7">
            <w:pPr>
              <w:spacing w:after="120"/>
              <w:rPr>
                <w:rFonts w:eastAsiaTheme="minorEastAsia"/>
                <w:color w:val="0070C0"/>
                <w:lang w:val="en-US" w:eastAsia="zh-CN"/>
              </w:rPr>
            </w:pPr>
            <w:r>
              <w:rPr>
                <w:rFonts w:eastAsiaTheme="minorEastAsia"/>
                <w:color w:val="0070C0"/>
                <w:lang w:val="en-US" w:eastAsia="zh-CN"/>
              </w:rPr>
              <w:t>Thorsten Hertel</w:t>
            </w:r>
          </w:p>
        </w:tc>
        <w:tc>
          <w:tcPr>
            <w:tcW w:w="3211" w:type="dxa"/>
          </w:tcPr>
          <w:p w14:paraId="7BFA9E43" w14:textId="0CDBDA76" w:rsidR="00DC265F" w:rsidRDefault="00DC265F" w:rsidP="00BF797D">
            <w:pPr>
              <w:spacing w:after="120"/>
              <w:rPr>
                <w:rFonts w:eastAsiaTheme="minorEastAsia"/>
                <w:color w:val="0070C0"/>
                <w:lang w:val="en-US" w:eastAsia="zh-CN"/>
              </w:rPr>
            </w:pPr>
            <w:r>
              <w:rPr>
                <w:rFonts w:eastAsiaTheme="minorEastAsia"/>
                <w:color w:val="0070C0"/>
                <w:lang w:val="en-US" w:eastAsia="zh-CN"/>
              </w:rPr>
              <w:t>Thorsten.Hertel@keysight.com</w:t>
            </w:r>
          </w:p>
        </w:tc>
      </w:tr>
      <w:tr w:rsidR="00567FCE" w:rsidRPr="00A84052" w14:paraId="0A7167A3" w14:textId="77777777" w:rsidTr="00DB65A7">
        <w:tc>
          <w:tcPr>
            <w:tcW w:w="3210" w:type="dxa"/>
          </w:tcPr>
          <w:p w14:paraId="779342B6" w14:textId="1EEE5509" w:rsidR="00567FCE" w:rsidRDefault="00567FCE" w:rsidP="00DB65A7">
            <w:pPr>
              <w:spacing w:after="120"/>
              <w:rPr>
                <w:rFonts w:eastAsia="Malgun Gothic"/>
                <w:color w:val="0070C0"/>
                <w:lang w:eastAsia="ko-KR"/>
              </w:rPr>
            </w:pPr>
            <w:r>
              <w:rPr>
                <w:rFonts w:eastAsia="Malgun Gothic"/>
                <w:color w:val="0070C0"/>
                <w:lang w:eastAsia="ko-KR"/>
              </w:rPr>
              <w:t>Lenovo</w:t>
            </w:r>
          </w:p>
        </w:tc>
        <w:tc>
          <w:tcPr>
            <w:tcW w:w="3210" w:type="dxa"/>
          </w:tcPr>
          <w:p w14:paraId="67732605" w14:textId="60FA941D" w:rsidR="00567FCE" w:rsidRDefault="00567FCE" w:rsidP="00DB65A7">
            <w:pPr>
              <w:spacing w:after="120"/>
              <w:rPr>
                <w:rFonts w:eastAsiaTheme="minorEastAsia"/>
                <w:color w:val="0070C0"/>
                <w:lang w:val="en-US" w:eastAsia="zh-CN"/>
              </w:rPr>
            </w:pPr>
            <w:r>
              <w:rPr>
                <w:rFonts w:eastAsiaTheme="minorEastAsia"/>
                <w:color w:val="0070C0"/>
                <w:lang w:val="en-US" w:eastAsia="zh-CN"/>
              </w:rPr>
              <w:t>Colin Frank</w:t>
            </w:r>
          </w:p>
        </w:tc>
        <w:tc>
          <w:tcPr>
            <w:tcW w:w="3211" w:type="dxa"/>
          </w:tcPr>
          <w:p w14:paraId="478668DB" w14:textId="63AA0594" w:rsidR="00567FCE" w:rsidRDefault="00567FCE" w:rsidP="00BF797D">
            <w:pPr>
              <w:spacing w:after="120"/>
              <w:rPr>
                <w:rFonts w:eastAsiaTheme="minorEastAsia"/>
                <w:color w:val="0070C0"/>
                <w:lang w:val="en-US" w:eastAsia="zh-CN"/>
              </w:rPr>
            </w:pPr>
            <w:r>
              <w:rPr>
                <w:rFonts w:eastAsiaTheme="minorEastAsia"/>
                <w:color w:val="0070C0"/>
                <w:lang w:val="en-US" w:eastAsia="zh-CN"/>
              </w:rPr>
              <w:t>colinfrank@motorola.com</w:t>
            </w:r>
          </w:p>
        </w:tc>
      </w:tr>
      <w:tr w:rsidR="00D85994" w:rsidRPr="00A84052" w14:paraId="716331B4" w14:textId="77777777" w:rsidTr="00DB65A7">
        <w:tc>
          <w:tcPr>
            <w:tcW w:w="3210" w:type="dxa"/>
          </w:tcPr>
          <w:p w14:paraId="462DF220" w14:textId="64142220" w:rsidR="00D85994" w:rsidRDefault="00D85994" w:rsidP="00DB65A7">
            <w:pPr>
              <w:spacing w:after="120"/>
              <w:rPr>
                <w:rFonts w:eastAsia="Malgun Gothic"/>
                <w:color w:val="0070C0"/>
                <w:lang w:eastAsia="ko-KR"/>
              </w:rPr>
            </w:pPr>
            <w:r>
              <w:rPr>
                <w:rFonts w:eastAsia="Malgun Gothic"/>
                <w:color w:val="0070C0"/>
                <w:lang w:eastAsia="ko-KR"/>
              </w:rPr>
              <w:t>Apple</w:t>
            </w:r>
          </w:p>
        </w:tc>
        <w:tc>
          <w:tcPr>
            <w:tcW w:w="3210" w:type="dxa"/>
          </w:tcPr>
          <w:p w14:paraId="6BAE8BDD" w14:textId="7E359185" w:rsidR="00D85994" w:rsidRDefault="00D85994" w:rsidP="00DB65A7">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2238A01D" w14:textId="7BD4D0CA" w:rsidR="00D85994" w:rsidRDefault="00D85994" w:rsidP="00BF797D">
            <w:pPr>
              <w:spacing w:after="120"/>
              <w:rPr>
                <w:rFonts w:eastAsiaTheme="minorEastAsia"/>
                <w:color w:val="0070C0"/>
                <w:lang w:val="en-US" w:eastAsia="zh-CN"/>
              </w:rPr>
            </w:pPr>
            <w:proofErr w:type="spellStart"/>
            <w:r>
              <w:rPr>
                <w:rFonts w:eastAsiaTheme="minorEastAsia"/>
                <w:color w:val="0070C0"/>
                <w:lang w:val="en-US" w:eastAsia="zh-CN"/>
              </w:rPr>
              <w:t>steven.</w:t>
            </w:r>
            <w:proofErr w:type="gramStart"/>
            <w:r>
              <w:rPr>
                <w:rFonts w:eastAsiaTheme="minorEastAsia"/>
                <w:color w:val="0070C0"/>
                <w:lang w:val="en-US" w:eastAsia="zh-CN"/>
              </w:rPr>
              <w:t>x.chen</w:t>
            </w:r>
            <w:proofErr w:type="spellEnd"/>
            <w:proofErr w:type="gramEnd"/>
            <w:r>
              <w:rPr>
                <w:rFonts w:eastAsiaTheme="minorEastAsia"/>
                <w:color w:val="0070C0"/>
                <w:lang w:val="en-US" w:eastAsia="zh-CN"/>
              </w:rPr>
              <w:t xml:space="preserve"> AT apple.com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6939D008" w:rsidR="00E80B52" w:rsidRPr="00541E99" w:rsidRDefault="00142BB9" w:rsidP="00805BE8">
      <w:pPr>
        <w:pStyle w:val="Heading1"/>
        <w:rPr>
          <w:lang w:val="en-US" w:eastAsia="ja-JP"/>
        </w:rPr>
      </w:pPr>
      <w:r w:rsidRPr="00541E99">
        <w:rPr>
          <w:lang w:val="en-US" w:eastAsia="ja-JP"/>
        </w:rPr>
        <w:t>Topic</w:t>
      </w:r>
      <w:r w:rsidR="00C649BD" w:rsidRPr="00541E99">
        <w:rPr>
          <w:lang w:val="en-US" w:eastAsia="ja-JP"/>
        </w:rPr>
        <w:t xml:space="preserve"> </w:t>
      </w:r>
      <w:r w:rsidR="00837458" w:rsidRPr="00541E99">
        <w:rPr>
          <w:lang w:val="en-US" w:eastAsia="ja-JP"/>
        </w:rPr>
        <w:t>#1</w:t>
      </w:r>
      <w:r w:rsidR="00C649BD" w:rsidRPr="00541E99">
        <w:rPr>
          <w:lang w:val="en-US" w:eastAsia="ja-JP"/>
        </w:rPr>
        <w:t xml:space="preserve">: </w:t>
      </w:r>
      <w:r w:rsidR="00B56FB3" w:rsidRPr="00541E99">
        <w:rPr>
          <w:lang w:val="en-US" w:eastAsia="ja-JP"/>
        </w:rPr>
        <w:t>System parameter assumption and UE architecture</w:t>
      </w:r>
    </w:p>
    <w:p w14:paraId="6D4B85E1" w14:textId="023CA4DB" w:rsidR="00484C5D" w:rsidRPr="00CB0305" w:rsidRDefault="00484C5D" w:rsidP="003D25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08"/>
        <w:gridCol w:w="1416"/>
        <w:gridCol w:w="6607"/>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68E182E" w:rsidR="00F53FE2" w:rsidRPr="004A7544" w:rsidRDefault="004F22E0" w:rsidP="00805BE8">
            <w:pPr>
              <w:spacing w:before="120" w:after="120"/>
            </w:pPr>
            <w:r w:rsidRPr="004F22E0">
              <w:t>R4-2215579</w:t>
            </w:r>
          </w:p>
        </w:tc>
        <w:tc>
          <w:tcPr>
            <w:tcW w:w="1437" w:type="dxa"/>
          </w:tcPr>
          <w:p w14:paraId="1A5AAE84" w14:textId="1CB0F6CC" w:rsidR="00F53FE2" w:rsidRPr="004A7544" w:rsidRDefault="004F22E0" w:rsidP="00805BE8">
            <w:pPr>
              <w:spacing w:before="120" w:after="120"/>
            </w:pPr>
            <w:r w:rsidRPr="004F22E0">
              <w:t>Nokia, Nokia Shanghai Bell</w:t>
            </w:r>
          </w:p>
        </w:tc>
        <w:tc>
          <w:tcPr>
            <w:tcW w:w="6772" w:type="dxa"/>
          </w:tcPr>
          <w:p w14:paraId="76BCCE69" w14:textId="77777777" w:rsidR="004F22E0" w:rsidRPr="00417D72" w:rsidRDefault="004F22E0" w:rsidP="004F22E0">
            <w:pPr>
              <w:pStyle w:val="BodyText"/>
              <w:snapToGrid w:val="0"/>
              <w:rPr>
                <w:rFonts w:ascii="Arial" w:hAnsi="Arial" w:cs="Arial"/>
                <w:lang w:eastAsia="en-GB"/>
              </w:rPr>
            </w:pPr>
            <w:r w:rsidRPr="18CBD44D">
              <w:rPr>
                <w:b/>
                <w:bCs/>
              </w:rPr>
              <w:t xml:space="preserve">Proposal 1: Consider both single-beam and </w:t>
            </w:r>
            <w:r>
              <w:rPr>
                <w:b/>
                <w:bCs/>
              </w:rPr>
              <w:t>multi-</w:t>
            </w:r>
            <w:r w:rsidRPr="18CBD44D">
              <w:rPr>
                <w:b/>
                <w:bCs/>
              </w:rPr>
              <w:t>beam operations on one or more panels in defining the RF requirements and test for FR2-1 UE multi-Rx chain DL reception.</w:t>
            </w:r>
          </w:p>
          <w:p w14:paraId="44478D7A" w14:textId="77777777" w:rsidR="004F22E0" w:rsidRPr="00417D72" w:rsidRDefault="004F22E0" w:rsidP="004F22E0">
            <w:pPr>
              <w:pStyle w:val="BodyText"/>
              <w:snapToGrid w:val="0"/>
              <w:rPr>
                <w:rFonts w:ascii="Arial" w:hAnsi="Arial" w:cs="Arial"/>
                <w:lang w:eastAsia="en-GB"/>
              </w:rPr>
            </w:pPr>
            <w:r w:rsidRPr="00417D72">
              <w:rPr>
                <w:b/>
                <w:bCs/>
              </w:rPr>
              <w:t>Proposal</w:t>
            </w:r>
            <w:r>
              <w:rPr>
                <w:b/>
                <w:bCs/>
              </w:rPr>
              <w:t xml:space="preserve"> 2</w:t>
            </w:r>
            <w:r w:rsidRPr="00417D72">
              <w:rPr>
                <w:b/>
                <w:bCs/>
              </w:rPr>
              <w:t xml:space="preserve">: </w:t>
            </w:r>
            <w:r>
              <w:rPr>
                <w:b/>
                <w:bCs/>
              </w:rPr>
              <w:t>T</w:t>
            </w:r>
            <w:r w:rsidRPr="009F3984">
              <w:rPr>
                <w:b/>
                <w:bCs/>
              </w:rPr>
              <w:t xml:space="preserve">he concept of panel should not be explicitly used in core requirements and test configurations </w:t>
            </w:r>
            <w:r w:rsidRPr="00297523">
              <w:rPr>
                <w:b/>
                <w:bCs/>
              </w:rPr>
              <w:t>for FR2-1 UE multi-Rx chain DL reception</w:t>
            </w:r>
            <w:r>
              <w:rPr>
                <w:b/>
                <w:bCs/>
              </w:rPr>
              <w:t>.</w:t>
            </w:r>
          </w:p>
          <w:p w14:paraId="23E5CF1A" w14:textId="2859909E" w:rsidR="005E366A" w:rsidRPr="004A7544" w:rsidRDefault="004F22E0" w:rsidP="004F22E0">
            <w:pPr>
              <w:pStyle w:val="BodyText"/>
              <w:snapToGrid w:val="0"/>
            </w:pPr>
            <w:r w:rsidRPr="00417D72">
              <w:rPr>
                <w:b/>
                <w:bCs/>
              </w:rPr>
              <w:t>Proposal</w:t>
            </w:r>
            <w:r>
              <w:rPr>
                <w:b/>
                <w:bCs/>
              </w:rPr>
              <w:t xml:space="preserve"> 3</w:t>
            </w:r>
            <w:r w:rsidRPr="00417D72">
              <w:rPr>
                <w:b/>
                <w:bCs/>
              </w:rPr>
              <w:t xml:space="preserve">: </w:t>
            </w:r>
            <w:r>
              <w:rPr>
                <w:b/>
                <w:bCs/>
              </w:rPr>
              <w:t>T</w:t>
            </w:r>
            <w:r w:rsidRPr="0025393A">
              <w:rPr>
                <w:b/>
                <w:bCs/>
              </w:rPr>
              <w:t>he single panel with single-beam operation or multi-beam operation should not be excluded for FR2-1 UE multi-Rx chain DL reception</w:t>
            </w:r>
            <w:r>
              <w:rPr>
                <w:b/>
                <w:bCs/>
              </w:rPr>
              <w:t>.</w:t>
            </w:r>
          </w:p>
        </w:tc>
      </w:tr>
      <w:tr w:rsidR="004F22E0" w14:paraId="52447C18" w14:textId="77777777" w:rsidTr="00805BE8">
        <w:trPr>
          <w:trHeight w:val="468"/>
        </w:trPr>
        <w:tc>
          <w:tcPr>
            <w:tcW w:w="1648" w:type="dxa"/>
          </w:tcPr>
          <w:p w14:paraId="43A6AAD5" w14:textId="542B4738" w:rsidR="004F22E0" w:rsidRPr="004F22E0" w:rsidRDefault="004F22E0" w:rsidP="00805BE8">
            <w:pPr>
              <w:spacing w:before="120" w:after="120"/>
            </w:pPr>
            <w:r w:rsidRPr="004F22E0">
              <w:t>R4-2215620</w:t>
            </w:r>
          </w:p>
        </w:tc>
        <w:tc>
          <w:tcPr>
            <w:tcW w:w="1437" w:type="dxa"/>
          </w:tcPr>
          <w:p w14:paraId="6BF4936E" w14:textId="0A75C30A" w:rsidR="004F22E0" w:rsidRPr="004F22E0" w:rsidRDefault="004F22E0" w:rsidP="00805BE8">
            <w:pPr>
              <w:spacing w:before="120" w:after="120"/>
            </w:pPr>
            <w:r>
              <w:t>Apple</w:t>
            </w:r>
          </w:p>
        </w:tc>
        <w:tc>
          <w:tcPr>
            <w:tcW w:w="6772" w:type="dxa"/>
          </w:tcPr>
          <w:p w14:paraId="3778AE35" w14:textId="3C7A47A3" w:rsidR="006B6353" w:rsidRPr="00240FEB" w:rsidRDefault="006B6353" w:rsidP="006B6353">
            <w:pPr>
              <w:pStyle w:val="TOC1"/>
              <w:rPr>
                <w:i/>
                <w:iCs/>
                <w:sz w:val="20"/>
              </w:rPr>
            </w:pPr>
            <w:r>
              <w:rPr>
                <w:i/>
                <w:iCs/>
                <w:sz w:val="20"/>
              </w:rPr>
              <w:t xml:space="preserve">Proposal </w:t>
            </w:r>
            <w:r w:rsidRPr="00C2427F">
              <w:rPr>
                <w:i/>
                <w:iCs/>
                <w:sz w:val="20"/>
              </w:rPr>
              <w:t>1:</w:t>
            </w:r>
            <w:r>
              <w:rPr>
                <w:i/>
                <w:iCs/>
                <w:sz w:val="20"/>
              </w:rPr>
              <w:tab/>
            </w:r>
            <w:r w:rsidRPr="00C2427F">
              <w:rPr>
                <w:i/>
                <w:iCs/>
                <w:sz w:val="20"/>
              </w:rPr>
              <w:t xml:space="preserve"> </w:t>
            </w:r>
            <w:r w:rsidRPr="005440C7">
              <w:rPr>
                <w:i/>
                <w:iCs/>
                <w:sz w:val="20"/>
              </w:rPr>
              <w:t>For setting the UE RF requirement when the UE is configured with 2 active TCI states, single DCI scheme is</w:t>
            </w:r>
            <w:r>
              <w:rPr>
                <w:i/>
                <w:iCs/>
                <w:sz w:val="20"/>
              </w:rPr>
              <w:t xml:space="preserve"> </w:t>
            </w:r>
            <w:r w:rsidRPr="005440C7">
              <w:rPr>
                <w:i/>
                <w:iCs/>
                <w:sz w:val="20"/>
              </w:rPr>
              <w:t>adopted as a baseline</w:t>
            </w:r>
            <w:r>
              <w:rPr>
                <w:i/>
                <w:iCs/>
                <w:sz w:val="20"/>
              </w:rPr>
              <w:t>, if the UE supports single DCI scheme</w:t>
            </w:r>
            <w:r w:rsidRPr="00C2427F">
              <w:rPr>
                <w:i/>
                <w:iCs/>
                <w:sz w:val="20"/>
              </w:rPr>
              <w:t xml:space="preserve">. </w:t>
            </w:r>
            <w:r>
              <w:rPr>
                <w:i/>
                <w:iCs/>
                <w:sz w:val="20"/>
              </w:rPr>
              <w:t>If the UE only support multi-DCI scheme, multi-DCI is used.</w:t>
            </w:r>
          </w:p>
          <w:p w14:paraId="7EE5B3AC" w14:textId="1CB3E58E" w:rsidR="006B6353" w:rsidRPr="006B6353" w:rsidRDefault="006B6353" w:rsidP="006B6353">
            <w:pPr>
              <w:pStyle w:val="TOC1"/>
              <w:rPr>
                <w:i/>
                <w:iCs/>
                <w:sz w:val="20"/>
              </w:rPr>
            </w:pPr>
            <w:r w:rsidRPr="00C2427F">
              <w:rPr>
                <w:i/>
                <w:iCs/>
                <w:sz w:val="20"/>
              </w:rPr>
              <w:t xml:space="preserve">Proposal </w:t>
            </w:r>
            <w:r>
              <w:rPr>
                <w:i/>
                <w:iCs/>
                <w:sz w:val="20"/>
              </w:rPr>
              <w:t>2</w:t>
            </w:r>
            <w:r w:rsidRPr="00C2427F">
              <w:rPr>
                <w:i/>
                <w:iCs/>
                <w:sz w:val="20"/>
              </w:rPr>
              <w:t>:</w:t>
            </w:r>
            <w:r>
              <w:rPr>
                <w:i/>
                <w:iCs/>
                <w:sz w:val="20"/>
              </w:rPr>
              <w:tab/>
            </w:r>
            <w:r w:rsidRPr="00C2427F">
              <w:rPr>
                <w:i/>
                <w:iCs/>
                <w:sz w:val="20"/>
              </w:rPr>
              <w:t xml:space="preserve"> </w:t>
            </w:r>
            <w:r w:rsidRPr="00015FDF">
              <w:rPr>
                <w:i/>
                <w:iCs/>
                <w:sz w:val="20"/>
              </w:rPr>
              <w:t>A panel is the hardware that consists of antenna array and the associated transceiver and BB unit that a UE uses to produce a TX/RX beam pointing to a particular direction in the spatial domain. From RX perspective, a panel is used to receive one and only one AoA or TCI state</w:t>
            </w:r>
            <w:r w:rsidRPr="00C2427F">
              <w:rPr>
                <w:i/>
                <w:iCs/>
                <w:sz w:val="20"/>
              </w:rPr>
              <w:t xml:space="preserve">. </w:t>
            </w:r>
          </w:p>
          <w:p w14:paraId="7F3E3DF4" w14:textId="3A1B03E5" w:rsidR="006B6353" w:rsidRPr="00240FEB" w:rsidRDefault="006B6353" w:rsidP="006B6353">
            <w:pPr>
              <w:pStyle w:val="TOC1"/>
              <w:rPr>
                <w:i/>
                <w:iCs/>
                <w:sz w:val="20"/>
              </w:rPr>
            </w:pPr>
            <w:r w:rsidRPr="00C2427F">
              <w:rPr>
                <w:i/>
                <w:iCs/>
                <w:sz w:val="20"/>
              </w:rPr>
              <w:t xml:space="preserve">Proposal </w:t>
            </w:r>
            <w:r>
              <w:rPr>
                <w:i/>
                <w:iCs/>
                <w:sz w:val="20"/>
              </w:rPr>
              <w:t>3</w:t>
            </w:r>
            <w:r w:rsidRPr="00C2427F">
              <w:rPr>
                <w:i/>
                <w:iCs/>
                <w:sz w:val="20"/>
              </w:rPr>
              <w:t xml:space="preserve">: </w:t>
            </w:r>
            <w:r>
              <w:rPr>
                <w:i/>
                <w:iCs/>
                <w:sz w:val="20"/>
              </w:rPr>
              <w:tab/>
            </w:r>
            <w:r w:rsidRPr="00F854D2">
              <w:rPr>
                <w:i/>
                <w:iCs/>
                <w:sz w:val="20"/>
              </w:rPr>
              <w:t>The concept of panel should not be explicitly used in core requirements and test configurations</w:t>
            </w:r>
            <w:r w:rsidRPr="00C2427F">
              <w:rPr>
                <w:i/>
                <w:iCs/>
                <w:sz w:val="20"/>
              </w:rPr>
              <w:t>.</w:t>
            </w:r>
          </w:p>
          <w:p w14:paraId="33D4980B" w14:textId="39712D33" w:rsidR="006B6353" w:rsidRDefault="006B6353" w:rsidP="006B6353">
            <w:pPr>
              <w:pStyle w:val="TOC1"/>
              <w:rPr>
                <w:i/>
                <w:iCs/>
                <w:sz w:val="20"/>
              </w:rPr>
            </w:pPr>
            <w:r w:rsidRPr="00C2427F">
              <w:rPr>
                <w:i/>
                <w:iCs/>
                <w:sz w:val="20"/>
              </w:rPr>
              <w:t xml:space="preserve">Proposal </w:t>
            </w:r>
            <w:r>
              <w:rPr>
                <w:i/>
                <w:iCs/>
                <w:sz w:val="20"/>
              </w:rPr>
              <w:t>4</w:t>
            </w:r>
            <w:r w:rsidRPr="00C2427F">
              <w:rPr>
                <w:i/>
                <w:iCs/>
                <w:sz w:val="20"/>
              </w:rPr>
              <w:t xml:space="preserve">: </w:t>
            </w:r>
            <w:r>
              <w:rPr>
                <w:i/>
                <w:iCs/>
                <w:sz w:val="20"/>
              </w:rPr>
              <w:tab/>
            </w:r>
            <w:r w:rsidRPr="00F854D2">
              <w:rPr>
                <w:i/>
                <w:iCs/>
                <w:sz w:val="20"/>
              </w:rPr>
              <w:t>The scenario where a single panel is used to receive two AoAs should not be considered</w:t>
            </w:r>
            <w:r w:rsidRPr="00C2427F">
              <w:rPr>
                <w:i/>
                <w:iCs/>
                <w:sz w:val="20"/>
              </w:rPr>
              <w:t>.</w:t>
            </w:r>
          </w:p>
          <w:p w14:paraId="7DD9B50F" w14:textId="77777777" w:rsidR="006B6353" w:rsidRPr="00067FB7" w:rsidRDefault="006B6353" w:rsidP="006B6353">
            <w:pPr>
              <w:pStyle w:val="TOC1"/>
              <w:rPr>
                <w:i/>
                <w:iCs/>
                <w:sz w:val="20"/>
              </w:rPr>
            </w:pPr>
            <w:r w:rsidRPr="00C2427F">
              <w:rPr>
                <w:i/>
                <w:iCs/>
                <w:sz w:val="20"/>
              </w:rPr>
              <w:t xml:space="preserve">Proposal </w:t>
            </w:r>
            <w:r>
              <w:rPr>
                <w:i/>
                <w:iCs/>
                <w:sz w:val="20"/>
              </w:rPr>
              <w:t>5</w:t>
            </w:r>
            <w:r w:rsidRPr="00C2427F">
              <w:rPr>
                <w:i/>
                <w:iCs/>
                <w:sz w:val="20"/>
              </w:rPr>
              <w:t xml:space="preserve">: </w:t>
            </w:r>
            <w:r>
              <w:rPr>
                <w:i/>
                <w:iCs/>
                <w:sz w:val="20"/>
              </w:rPr>
              <w:tab/>
              <w:t>T</w:t>
            </w:r>
            <w:r w:rsidRPr="00067FB7">
              <w:rPr>
                <w:i/>
                <w:iCs/>
                <w:sz w:val="20"/>
              </w:rPr>
              <w:t>he following typical implementation options</w:t>
            </w:r>
            <w:r>
              <w:rPr>
                <w:i/>
                <w:iCs/>
                <w:sz w:val="20"/>
              </w:rPr>
              <w:t xml:space="preserve"> are considered in developing requirements</w:t>
            </w:r>
            <w:r w:rsidRPr="00067FB7">
              <w:rPr>
                <w:i/>
                <w:iCs/>
                <w:sz w:val="20"/>
              </w:rPr>
              <w:t>:</w:t>
            </w:r>
          </w:p>
          <w:p w14:paraId="24040333" w14:textId="77777777" w:rsidR="006B6353" w:rsidRPr="00067FB7" w:rsidRDefault="006B6353" w:rsidP="006B6353">
            <w:pPr>
              <w:pStyle w:val="TOC1"/>
              <w:ind w:left="1987"/>
              <w:rPr>
                <w:i/>
                <w:iCs/>
                <w:sz w:val="20"/>
              </w:rPr>
            </w:pPr>
            <w:r w:rsidRPr="00067FB7">
              <w:rPr>
                <w:i/>
                <w:iCs/>
                <w:sz w:val="20"/>
              </w:rPr>
              <w:t>•</w:t>
            </w:r>
            <w:r w:rsidRPr="00067FB7">
              <w:rPr>
                <w:i/>
                <w:iCs/>
                <w:sz w:val="20"/>
              </w:rPr>
              <w:tab/>
              <w:t>Two panels having equal beamforming capabilities and non-overlapping scanning range</w:t>
            </w:r>
          </w:p>
          <w:p w14:paraId="48FB9404" w14:textId="77777777" w:rsidR="006B6353" w:rsidRPr="00067FB7" w:rsidRDefault="006B6353" w:rsidP="006B6353">
            <w:pPr>
              <w:pStyle w:val="TOC1"/>
              <w:ind w:left="1987"/>
              <w:rPr>
                <w:i/>
                <w:iCs/>
                <w:sz w:val="20"/>
              </w:rPr>
            </w:pPr>
            <w:r w:rsidRPr="00067FB7">
              <w:rPr>
                <w:i/>
                <w:iCs/>
                <w:sz w:val="20"/>
              </w:rPr>
              <w:t>•</w:t>
            </w:r>
            <w:r w:rsidRPr="00067FB7">
              <w:rPr>
                <w:i/>
                <w:iCs/>
                <w:sz w:val="20"/>
              </w:rPr>
              <w:tab/>
              <w:t>Two panels having unequal beamforming capabilities and non-overlapping scanning range</w:t>
            </w:r>
          </w:p>
          <w:p w14:paraId="766A4B25" w14:textId="77777777" w:rsidR="006B6353" w:rsidRPr="00067FB7" w:rsidRDefault="006B6353" w:rsidP="006B6353">
            <w:pPr>
              <w:pStyle w:val="TOC1"/>
              <w:ind w:left="1987"/>
              <w:rPr>
                <w:i/>
                <w:iCs/>
                <w:sz w:val="20"/>
              </w:rPr>
            </w:pPr>
            <w:r w:rsidRPr="00067FB7">
              <w:rPr>
                <w:i/>
                <w:iCs/>
                <w:sz w:val="20"/>
              </w:rPr>
              <w:t>•</w:t>
            </w:r>
            <w:r w:rsidRPr="00067FB7">
              <w:rPr>
                <w:i/>
                <w:iCs/>
                <w:sz w:val="20"/>
              </w:rPr>
              <w:tab/>
              <w:t>Two panels having equal beamforming capabilities and overlapping scanning range</w:t>
            </w:r>
          </w:p>
          <w:p w14:paraId="20C8CBF0" w14:textId="1C164077" w:rsidR="004F22E0" w:rsidRPr="004F22E0" w:rsidRDefault="006B6353" w:rsidP="006B6353">
            <w:pPr>
              <w:pStyle w:val="TOC1"/>
              <w:ind w:left="1987"/>
              <w:rPr>
                <w:i/>
                <w:iCs/>
                <w:sz w:val="20"/>
              </w:rPr>
            </w:pPr>
            <w:r w:rsidRPr="00067FB7">
              <w:rPr>
                <w:i/>
                <w:iCs/>
                <w:sz w:val="20"/>
              </w:rPr>
              <w:t>•</w:t>
            </w:r>
            <w:r w:rsidRPr="00067FB7">
              <w:rPr>
                <w:i/>
                <w:iCs/>
                <w:sz w:val="20"/>
              </w:rPr>
              <w:tab/>
              <w:t>Two panels having unequal beamforming capabilities and overlapping scanning range</w:t>
            </w:r>
            <w:r w:rsidRPr="00C2427F">
              <w:rPr>
                <w:i/>
                <w:iCs/>
                <w:sz w:val="20"/>
              </w:rPr>
              <w:t>.</w:t>
            </w:r>
          </w:p>
        </w:tc>
      </w:tr>
      <w:tr w:rsidR="006B6353" w14:paraId="5273099C" w14:textId="77777777" w:rsidTr="00805BE8">
        <w:trPr>
          <w:trHeight w:val="468"/>
        </w:trPr>
        <w:tc>
          <w:tcPr>
            <w:tcW w:w="1648" w:type="dxa"/>
          </w:tcPr>
          <w:p w14:paraId="023C0958" w14:textId="42EB5964" w:rsidR="006B6353" w:rsidRPr="004F22E0" w:rsidRDefault="006B6353" w:rsidP="00805BE8">
            <w:pPr>
              <w:spacing w:before="120" w:after="120"/>
            </w:pPr>
            <w:r w:rsidRPr="006B6353">
              <w:lastRenderedPageBreak/>
              <w:t>R4-2215701</w:t>
            </w:r>
          </w:p>
        </w:tc>
        <w:tc>
          <w:tcPr>
            <w:tcW w:w="1437" w:type="dxa"/>
          </w:tcPr>
          <w:p w14:paraId="543F1A95" w14:textId="4C4F81D3" w:rsidR="006B6353" w:rsidRDefault="006B6353" w:rsidP="00805BE8">
            <w:pPr>
              <w:spacing w:before="120" w:after="120"/>
            </w:pPr>
            <w:r>
              <w:t>Samsung</w:t>
            </w:r>
          </w:p>
        </w:tc>
        <w:tc>
          <w:tcPr>
            <w:tcW w:w="6772" w:type="dxa"/>
          </w:tcPr>
          <w:p w14:paraId="2E9E6762" w14:textId="77777777" w:rsidR="006B6353" w:rsidRDefault="006B6353" w:rsidP="006B6353">
            <w:pPr>
              <w:spacing w:after="120"/>
              <w:ind w:left="1418" w:hanging="1418"/>
              <w:rPr>
                <w:rFonts w:eastAsia="Malgun Gothic"/>
              </w:rPr>
            </w:pPr>
            <w:r>
              <w:rPr>
                <w:rFonts w:hint="eastAsia"/>
                <w:b/>
                <w:bCs/>
                <w:lang w:eastAsia="zh-CN"/>
              </w:rPr>
              <w:t>Ob</w:t>
            </w:r>
            <w:r>
              <w:rPr>
                <w:b/>
                <w:bCs/>
              </w:rPr>
              <w:t>servation 1</w:t>
            </w:r>
            <w:r w:rsidRPr="00DF1B01">
              <w:rPr>
                <w:b/>
                <w:bCs/>
              </w:rPr>
              <w:t>:</w:t>
            </w:r>
            <w:r w:rsidRPr="00DF1B01">
              <w:rPr>
                <w:b/>
                <w:bCs/>
              </w:rPr>
              <w:tab/>
            </w:r>
            <w:r>
              <w:rPr>
                <w:b/>
                <w:bCs/>
              </w:rPr>
              <w:t xml:space="preserve">FR2 multi-RX chain DL is featured as </w:t>
            </w:r>
            <w:r w:rsidRPr="00272E37">
              <w:rPr>
                <w:b/>
                <w:bCs/>
              </w:rPr>
              <w:t xml:space="preserve">simultaneous DL reception from </w:t>
            </w:r>
            <w:r>
              <w:rPr>
                <w:b/>
                <w:bCs/>
              </w:rPr>
              <w:t xml:space="preserve">different TRPs in </w:t>
            </w:r>
            <w:r w:rsidRPr="00272E37">
              <w:rPr>
                <w:b/>
                <w:bCs/>
              </w:rPr>
              <w:t>different directions</w:t>
            </w:r>
          </w:p>
          <w:p w14:paraId="0DF0F03F" w14:textId="77777777" w:rsidR="006B6353" w:rsidRDefault="006B6353" w:rsidP="006B6353">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It is not typical scenario for FR2 </w:t>
            </w:r>
            <w:proofErr w:type="gramStart"/>
            <w:r>
              <w:rPr>
                <w:b/>
                <w:bCs/>
              </w:rPr>
              <w:t>4 layer</w:t>
            </w:r>
            <w:proofErr w:type="gramEnd"/>
            <w:r>
              <w:rPr>
                <w:b/>
                <w:bCs/>
              </w:rPr>
              <w:t xml:space="preserve"> MIMO if UE is very far from TRP1 and very close to TRP2 due to large PSD difference</w:t>
            </w:r>
          </w:p>
          <w:p w14:paraId="6F3D6BF6" w14:textId="77777777" w:rsidR="006B6353" w:rsidRDefault="006B6353" w:rsidP="006B6353">
            <w:pPr>
              <w:spacing w:after="120"/>
              <w:ind w:left="1418" w:hanging="1418"/>
              <w:rPr>
                <w:rFonts w:eastAsia="Malgun Gothic"/>
              </w:rPr>
            </w:pPr>
            <w:r>
              <w:rPr>
                <w:b/>
                <w:bCs/>
              </w:rPr>
              <w:t>Proposal 1</w:t>
            </w:r>
            <w:r w:rsidRPr="00DF1B01">
              <w:rPr>
                <w:b/>
                <w:bCs/>
              </w:rPr>
              <w:t>:</w:t>
            </w:r>
            <w:r w:rsidRPr="00DF1B01">
              <w:rPr>
                <w:b/>
                <w:bCs/>
              </w:rPr>
              <w:tab/>
            </w:r>
            <w:r>
              <w:rPr>
                <w:b/>
                <w:bCs/>
              </w:rPr>
              <w:t>RAN4 to discuss “distance to TRPs” as one of system assumptions, and correspondingly a moderate PSD difference configuration in core requirement is expected.</w:t>
            </w:r>
          </w:p>
          <w:p w14:paraId="2263BCB9" w14:textId="77777777" w:rsidR="006B6353" w:rsidRDefault="006B6353" w:rsidP="006B6353">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“different direction” implicitly indicates that there should be an applicable angle separation</w:t>
            </w:r>
          </w:p>
          <w:p w14:paraId="674BBE86" w14:textId="77777777" w:rsidR="006B6353" w:rsidRDefault="006B6353" w:rsidP="006B6353">
            <w:pPr>
              <w:spacing w:after="120"/>
              <w:ind w:left="1418" w:hanging="1418"/>
              <w:rPr>
                <w:rFonts w:eastAsia="Malgun Gothic"/>
              </w:rPr>
            </w:pPr>
            <w:r>
              <w:rPr>
                <w:rFonts w:hint="eastAsia"/>
                <w:b/>
                <w:bCs/>
                <w:lang w:eastAsia="zh-CN"/>
              </w:rPr>
              <w:t>Ob</w:t>
            </w:r>
            <w:r>
              <w:rPr>
                <w:b/>
                <w:bCs/>
              </w:rPr>
              <w:t>servation 4</w:t>
            </w:r>
            <w:r w:rsidRPr="00DF1B01">
              <w:rPr>
                <w:b/>
                <w:bCs/>
              </w:rPr>
              <w:t>:</w:t>
            </w:r>
            <w:r w:rsidRPr="00DF1B01">
              <w:rPr>
                <w:b/>
                <w:bCs/>
              </w:rPr>
              <w:tab/>
            </w:r>
            <w:r>
              <w:rPr>
                <w:b/>
                <w:bCs/>
              </w:rPr>
              <w:t>angle separation is needed to address not only core requirement issues but also testability issues</w:t>
            </w:r>
          </w:p>
          <w:p w14:paraId="5FD91928" w14:textId="77777777" w:rsidR="006B6353" w:rsidRDefault="006B6353" w:rsidP="006B6353">
            <w:pPr>
              <w:spacing w:after="120"/>
              <w:ind w:left="1418" w:hanging="1418"/>
              <w:rPr>
                <w:rFonts w:eastAsia="Malgun Gothic"/>
              </w:rPr>
            </w:pPr>
            <w:r>
              <w:rPr>
                <w:b/>
                <w:bCs/>
              </w:rPr>
              <w:t>Proposal 2</w:t>
            </w:r>
            <w:r w:rsidRPr="00DF1B01">
              <w:rPr>
                <w:b/>
                <w:bCs/>
              </w:rPr>
              <w:t>:</w:t>
            </w:r>
            <w:r w:rsidRPr="00DF1B01">
              <w:rPr>
                <w:b/>
                <w:bCs/>
              </w:rPr>
              <w:tab/>
            </w:r>
            <w:r>
              <w:rPr>
                <w:b/>
                <w:bCs/>
              </w:rPr>
              <w:t>RAN4 to discuss “angle separation” as one of system assumptions, and correspondingly the requirements for FR2 multi-RX chain DL do not apply when angle separation smaller than a minimum threshold.</w:t>
            </w:r>
          </w:p>
          <w:p w14:paraId="26A704C0" w14:textId="77777777" w:rsidR="006B6353" w:rsidRDefault="006B6353" w:rsidP="006B6353">
            <w:pPr>
              <w:spacing w:after="120"/>
              <w:ind w:left="1418" w:hanging="1418"/>
              <w:rPr>
                <w:rFonts w:eastAsia="Malgun Gothic"/>
              </w:rPr>
            </w:pPr>
            <w:r>
              <w:rPr>
                <w:b/>
                <w:bCs/>
              </w:rPr>
              <w:t>Proposal 3</w:t>
            </w:r>
            <w:r w:rsidRPr="00DF1B01">
              <w:rPr>
                <w:b/>
                <w:bCs/>
              </w:rPr>
              <w:t>:</w:t>
            </w:r>
            <w:r w:rsidRPr="00DF1B01">
              <w:rPr>
                <w:b/>
                <w:bCs/>
              </w:rPr>
              <w:tab/>
            </w:r>
            <w:r w:rsidRPr="00BF4BAD">
              <w:rPr>
                <w:b/>
                <w:bCs/>
              </w:rPr>
              <w:t>the concept of panel should not be explicitly used in core requirements and test configurations</w:t>
            </w:r>
            <w:r>
              <w:rPr>
                <w:b/>
                <w:bCs/>
              </w:rPr>
              <w:t>.</w:t>
            </w:r>
          </w:p>
          <w:p w14:paraId="706DFED5" w14:textId="77777777" w:rsidR="006B6353" w:rsidRDefault="006B6353" w:rsidP="006B6353">
            <w:pPr>
              <w:spacing w:after="120"/>
              <w:ind w:left="1418" w:hanging="1418"/>
              <w:rPr>
                <w:rFonts w:eastAsia="Malgun Gothic"/>
              </w:rPr>
            </w:pPr>
            <w:r>
              <w:rPr>
                <w:b/>
                <w:bCs/>
              </w:rPr>
              <w:t>Proposal 4</w:t>
            </w:r>
            <w:r w:rsidRPr="00DF1B01">
              <w:rPr>
                <w:b/>
                <w:bCs/>
              </w:rPr>
              <w:t>:</w:t>
            </w:r>
            <w:r w:rsidRPr="00DF1B01">
              <w:rPr>
                <w:b/>
                <w:bCs/>
              </w:rPr>
              <w:tab/>
            </w:r>
            <w:r>
              <w:rPr>
                <w:b/>
                <w:bCs/>
              </w:rPr>
              <w:t>single panel implementation should not be excluded.</w:t>
            </w:r>
          </w:p>
          <w:p w14:paraId="13EBA704" w14:textId="1BC35BD2" w:rsidR="006B6353" w:rsidRPr="006B6353" w:rsidRDefault="006B6353" w:rsidP="006B6353">
            <w:pPr>
              <w:spacing w:after="120"/>
              <w:ind w:left="1418" w:hanging="1418"/>
              <w:rPr>
                <w:rFonts w:eastAsia="Malgun Gothic"/>
              </w:rPr>
            </w:pPr>
            <w:r>
              <w:rPr>
                <w:b/>
                <w:bCs/>
              </w:rPr>
              <w:t>Proposal 5</w:t>
            </w:r>
            <w:r w:rsidRPr="00DF1B01">
              <w:rPr>
                <w:b/>
                <w:bCs/>
              </w:rPr>
              <w:t>:</w:t>
            </w:r>
            <w:r w:rsidRPr="00DF1B01">
              <w:rPr>
                <w:b/>
                <w:bCs/>
              </w:rPr>
              <w:tab/>
            </w:r>
            <w:r>
              <w:rPr>
                <w:b/>
                <w:bCs/>
              </w:rPr>
              <w:t>UE panel assumption should follow implementation agonistic manner.</w:t>
            </w:r>
          </w:p>
        </w:tc>
      </w:tr>
      <w:tr w:rsidR="009A0D4A" w14:paraId="54ACE8C5" w14:textId="77777777" w:rsidTr="00805BE8">
        <w:trPr>
          <w:trHeight w:val="468"/>
        </w:trPr>
        <w:tc>
          <w:tcPr>
            <w:tcW w:w="1648" w:type="dxa"/>
          </w:tcPr>
          <w:p w14:paraId="44AAC460" w14:textId="420DF8C3" w:rsidR="009A0D4A" w:rsidRPr="006B6353" w:rsidRDefault="009A0D4A" w:rsidP="00805BE8">
            <w:pPr>
              <w:spacing w:before="120" w:after="120"/>
            </w:pPr>
            <w:r w:rsidRPr="009A0D4A">
              <w:t>R4-2215778</w:t>
            </w:r>
          </w:p>
        </w:tc>
        <w:tc>
          <w:tcPr>
            <w:tcW w:w="1437" w:type="dxa"/>
          </w:tcPr>
          <w:p w14:paraId="663C622D" w14:textId="1C9B6D91" w:rsidR="009A0D4A" w:rsidRDefault="009A0D4A" w:rsidP="00805BE8">
            <w:pPr>
              <w:spacing w:before="120" w:after="120"/>
            </w:pPr>
            <w:r>
              <w:t>Murata</w:t>
            </w:r>
          </w:p>
        </w:tc>
        <w:tc>
          <w:tcPr>
            <w:tcW w:w="6772" w:type="dxa"/>
          </w:tcPr>
          <w:p w14:paraId="4E3ECF6A" w14:textId="77777777" w:rsidR="009A0D4A" w:rsidRDefault="009A0D4A" w:rsidP="009A0D4A">
            <w:pPr>
              <w:pStyle w:val="Proposal"/>
            </w:pPr>
            <w:r>
              <w:t xml:space="preserve">Observation </w:t>
            </w:r>
            <w:r>
              <w:rPr>
                <w:lang w:eastAsia="ja-JP"/>
              </w:rPr>
              <w:t>1</w:t>
            </w:r>
            <w:r>
              <w:t>:</w:t>
            </w:r>
            <w:r>
              <w:tab/>
              <w:t>T</w:t>
            </w:r>
            <w:r w:rsidRPr="00FB0065">
              <w:t>here was no clear view how the single panel meets the requirement</w:t>
            </w:r>
            <w:r>
              <w:t>.</w:t>
            </w:r>
          </w:p>
          <w:p w14:paraId="5AA7E30F" w14:textId="77777777" w:rsidR="009A0D4A" w:rsidRDefault="009A0D4A" w:rsidP="009A0D4A">
            <w:pPr>
              <w:pStyle w:val="Proposal"/>
            </w:pPr>
            <w:r>
              <w:t xml:space="preserve">Observation </w:t>
            </w:r>
            <w:r>
              <w:rPr>
                <w:lang w:eastAsia="ja-JP"/>
              </w:rPr>
              <w:t>2</w:t>
            </w:r>
            <w:r>
              <w:t>:</w:t>
            </w:r>
            <w:r>
              <w:tab/>
            </w:r>
            <w:r w:rsidRPr="0004112D">
              <w:t>In the WID in RAN plenary,</w:t>
            </w:r>
            <w:r w:rsidRPr="00427B61">
              <w:t xml:space="preserve"> multi-RX</w:t>
            </w:r>
            <w:r w:rsidRPr="0004112D">
              <w:t xml:space="preserve"> was assumed providing RF spherical coverage improvement.</w:t>
            </w:r>
          </w:p>
          <w:p w14:paraId="75BE9036" w14:textId="77777777" w:rsidR="009A0D4A" w:rsidRPr="0004112D" w:rsidRDefault="009A0D4A" w:rsidP="009A0D4A">
            <w:pPr>
              <w:pStyle w:val="Proposal"/>
              <w:rPr>
                <w:b w:val="0"/>
                <w:bCs/>
                <w:lang w:eastAsia="ja-JP"/>
              </w:rPr>
            </w:pPr>
            <w:r>
              <w:t>Proposal 1:</w:t>
            </w:r>
            <w:r>
              <w:tab/>
              <w:t>W</w:t>
            </w:r>
            <w:r w:rsidRPr="0004112D">
              <w:t xml:space="preserve">e </w:t>
            </w:r>
            <w:r>
              <w:t>do</w:t>
            </w:r>
            <w:r w:rsidRPr="0004112D">
              <w:t xml:space="preserve"> not consider the single panel in the discussion.</w:t>
            </w:r>
          </w:p>
          <w:p w14:paraId="2AAF58B0" w14:textId="77777777" w:rsidR="009A0D4A" w:rsidRDefault="009A0D4A" w:rsidP="009A0D4A">
            <w:pPr>
              <w:pStyle w:val="Proposal"/>
            </w:pPr>
            <w:r>
              <w:t xml:space="preserve">Observation </w:t>
            </w:r>
            <w:r>
              <w:rPr>
                <w:lang w:eastAsia="ja-JP"/>
              </w:rPr>
              <w:t>3</w:t>
            </w:r>
            <w:r>
              <w:t>:</w:t>
            </w:r>
            <w:r>
              <w:tab/>
            </w:r>
            <w:r w:rsidRPr="00BE5FBE">
              <w:t>We do not have clear view for future technology, and we should not limit implementation by specifications.</w:t>
            </w:r>
          </w:p>
          <w:p w14:paraId="23EA0F29" w14:textId="77777777" w:rsidR="009A0D4A" w:rsidRPr="0004112D" w:rsidRDefault="009A0D4A" w:rsidP="009A0D4A">
            <w:pPr>
              <w:pStyle w:val="Proposal"/>
              <w:rPr>
                <w:b w:val="0"/>
                <w:bCs/>
                <w:lang w:eastAsia="ja-JP"/>
              </w:rPr>
            </w:pPr>
            <w:r>
              <w:t>Proposal 2:</w:t>
            </w:r>
            <w:r>
              <w:tab/>
            </w:r>
            <w:r>
              <w:rPr>
                <w:lang w:eastAsia="ja-JP"/>
              </w:rPr>
              <w:t>We should not exclude single panel in the specification to not limit implementation</w:t>
            </w:r>
          </w:p>
          <w:p w14:paraId="65546CB6" w14:textId="77777777" w:rsidR="009A0D4A" w:rsidRDefault="009A0D4A" w:rsidP="009A0D4A">
            <w:pPr>
              <w:pStyle w:val="Proposal"/>
            </w:pPr>
            <w:r>
              <w:t>Observation 4:</w:t>
            </w:r>
            <w:r>
              <w:tab/>
            </w:r>
            <w:r w:rsidRPr="00374A29">
              <w:t>T</w:t>
            </w:r>
            <w:r w:rsidRPr="00D52066">
              <w:t xml:space="preserve">here seems </w:t>
            </w:r>
            <w:r>
              <w:t xml:space="preserve">to be </w:t>
            </w:r>
            <w:r w:rsidRPr="00D52066">
              <w:t xml:space="preserve">no limitation on relative position among antennas on UE and base stations, so it may be hard selecting some use cases under the implementation </w:t>
            </w:r>
            <w:proofErr w:type="gramStart"/>
            <w:r w:rsidRPr="00D52066">
              <w:t xml:space="preserve">flexibility in </w:t>
            </w:r>
            <w:r>
              <w:t>reality</w:t>
            </w:r>
            <w:proofErr w:type="gramEnd"/>
            <w:r w:rsidRPr="00D52066">
              <w:t>.</w:t>
            </w:r>
          </w:p>
          <w:p w14:paraId="72DB73A1" w14:textId="77777777" w:rsidR="009A0D4A" w:rsidRDefault="009A0D4A" w:rsidP="009A0D4A">
            <w:pPr>
              <w:pStyle w:val="Proposal"/>
            </w:pPr>
            <w:r>
              <w:t>Observation 5:</w:t>
            </w:r>
            <w:r>
              <w:tab/>
              <w:t>F</w:t>
            </w:r>
            <w:r w:rsidRPr="002529F5">
              <w:t>rom the viewpoint of antenna</w:t>
            </w:r>
            <w:r>
              <w:t>,</w:t>
            </w:r>
            <w:r w:rsidRPr="002529F5">
              <w:t xml:space="preserve"> </w:t>
            </w:r>
            <w:r>
              <w:t xml:space="preserve">there may be four representative patterns between beam direction and </w:t>
            </w:r>
            <w:r w:rsidRPr="007647EE">
              <w:t>radiation patterns on UE</w:t>
            </w:r>
            <w:r>
              <w:t>.</w:t>
            </w:r>
            <w:r w:rsidRPr="000F1A64">
              <w:t xml:space="preserve"> The target signal is received at main lobe of antenna, and the non-target signal is received below patterns.</w:t>
            </w:r>
          </w:p>
          <w:p w14:paraId="67EFEECF" w14:textId="77777777" w:rsidR="009A0D4A" w:rsidRDefault="009A0D4A" w:rsidP="009A0D4A">
            <w:pPr>
              <w:pStyle w:val="Proposal"/>
              <w:numPr>
                <w:ilvl w:val="0"/>
                <w:numId w:val="25"/>
              </w:numPr>
              <w:tabs>
                <w:tab w:val="clear" w:pos="1701"/>
                <w:tab w:val="left" w:pos="1412"/>
              </w:tabs>
              <w:spacing w:after="0" w:line="0" w:lineRule="atLeast"/>
              <w:ind w:left="2552"/>
            </w:pPr>
            <w:r w:rsidRPr="00BA5D6C">
              <w:t xml:space="preserve">The </w:t>
            </w:r>
            <w:r>
              <w:t>non-target signal is shut out by the formfactor.</w:t>
            </w:r>
          </w:p>
          <w:p w14:paraId="7AA956D5" w14:textId="77777777" w:rsidR="009A0D4A" w:rsidRDefault="009A0D4A" w:rsidP="009A0D4A">
            <w:pPr>
              <w:pStyle w:val="Proposal"/>
              <w:numPr>
                <w:ilvl w:val="0"/>
                <w:numId w:val="25"/>
              </w:numPr>
              <w:spacing w:after="0" w:line="0" w:lineRule="atLeast"/>
              <w:ind w:left="2552"/>
            </w:pPr>
            <w:r w:rsidRPr="00BA5D6C">
              <w:t>The</w:t>
            </w:r>
            <w:r>
              <w:t xml:space="preserve"> non-target signal </w:t>
            </w:r>
            <w:r w:rsidRPr="0079270D">
              <w:t>is received at</w:t>
            </w:r>
            <w:r>
              <w:t xml:space="preserve"> null point of antenna.</w:t>
            </w:r>
          </w:p>
          <w:p w14:paraId="4D752F33" w14:textId="77777777" w:rsidR="009A0D4A" w:rsidRDefault="009A0D4A" w:rsidP="009A0D4A">
            <w:pPr>
              <w:pStyle w:val="Proposal"/>
              <w:numPr>
                <w:ilvl w:val="0"/>
                <w:numId w:val="25"/>
              </w:numPr>
              <w:spacing w:after="0" w:line="0" w:lineRule="atLeast"/>
              <w:ind w:left="2552"/>
            </w:pPr>
            <w:r w:rsidRPr="00BA5D6C">
              <w:t xml:space="preserve">The </w:t>
            </w:r>
            <w:r>
              <w:t xml:space="preserve">non-target signal </w:t>
            </w:r>
            <w:r w:rsidRPr="0079270D">
              <w:t>is received at</w:t>
            </w:r>
            <w:r>
              <w:t xml:space="preserve"> side lobe of antenna.</w:t>
            </w:r>
          </w:p>
          <w:p w14:paraId="23A0A141" w14:textId="77777777" w:rsidR="009A0D4A" w:rsidRPr="002B5D4E" w:rsidRDefault="009A0D4A" w:rsidP="009A0D4A">
            <w:pPr>
              <w:pStyle w:val="Proposal"/>
              <w:numPr>
                <w:ilvl w:val="0"/>
                <w:numId w:val="25"/>
              </w:numPr>
              <w:spacing w:afterLines="50" w:after="120" w:line="0" w:lineRule="atLeast"/>
              <w:ind w:left="2552"/>
              <w:rPr>
                <w:b w:val="0"/>
              </w:rPr>
            </w:pPr>
            <w:r w:rsidRPr="00BA5D6C">
              <w:t xml:space="preserve">The </w:t>
            </w:r>
            <w:r>
              <w:t xml:space="preserve">non-target signal </w:t>
            </w:r>
            <w:r w:rsidRPr="0079270D">
              <w:t>is received at</w:t>
            </w:r>
            <w:r>
              <w:t xml:space="preserve"> main lobe of antenna. </w:t>
            </w:r>
          </w:p>
          <w:p w14:paraId="6456F967" w14:textId="77777777" w:rsidR="009A0D4A" w:rsidRPr="0004112D" w:rsidRDefault="009A0D4A" w:rsidP="009A0D4A">
            <w:pPr>
              <w:pStyle w:val="Proposal"/>
              <w:rPr>
                <w:b w:val="0"/>
                <w:bCs/>
                <w:lang w:eastAsia="ja-JP"/>
              </w:rPr>
            </w:pPr>
            <w:r>
              <w:t xml:space="preserve">Observation </w:t>
            </w:r>
            <w:r>
              <w:rPr>
                <w:lang w:eastAsia="ja-JP"/>
              </w:rPr>
              <w:t>6</w:t>
            </w:r>
            <w:r>
              <w:t>:</w:t>
            </w:r>
            <w:r>
              <w:tab/>
              <w:t>T</w:t>
            </w:r>
            <w:r w:rsidRPr="00315BAA">
              <w:t xml:space="preserve">he multiplexing correction may make the EIS difference between the representative patterns smaller. </w:t>
            </w:r>
            <w:r w:rsidRPr="005D2199">
              <w:lastRenderedPageBreak/>
              <w:t xml:space="preserve">This may relate to connection sequence </w:t>
            </w:r>
            <w:r w:rsidRPr="00064FBC">
              <w:t>because we need</w:t>
            </w:r>
            <w:r>
              <w:t xml:space="preserve"> to estimate</w:t>
            </w:r>
            <w:r w:rsidRPr="00064FBC">
              <w:t xml:space="preserve"> the channel matrix for this correction</w:t>
            </w:r>
            <w:r w:rsidRPr="005D2199">
              <w:t>.</w:t>
            </w:r>
          </w:p>
          <w:p w14:paraId="358F473E" w14:textId="523DC7F3" w:rsidR="009A0D4A" w:rsidRDefault="009A0D4A" w:rsidP="009A0D4A">
            <w:pPr>
              <w:pStyle w:val="Proposal"/>
              <w:rPr>
                <w:b w:val="0"/>
                <w:bCs/>
                <w:lang w:eastAsia="ja-JP"/>
              </w:rPr>
            </w:pPr>
            <w:r>
              <w:t>Proposal 3:</w:t>
            </w:r>
            <w:r>
              <w:tab/>
            </w:r>
            <w:r w:rsidRPr="000175D4">
              <w:t>We suggest checking the difference of EIS between representative beam patterns with multiplexing correction. If we select beam pattern based on worst EIS case and make discussion, spherical coverage in the ordinary use case will be better than our assumption.</w:t>
            </w:r>
          </w:p>
        </w:tc>
      </w:tr>
      <w:tr w:rsidR="009A0D4A" w14:paraId="7A4F5685" w14:textId="77777777" w:rsidTr="00805BE8">
        <w:trPr>
          <w:trHeight w:val="468"/>
        </w:trPr>
        <w:tc>
          <w:tcPr>
            <w:tcW w:w="1648" w:type="dxa"/>
          </w:tcPr>
          <w:p w14:paraId="4B56C6B5" w14:textId="6EF44A34" w:rsidR="009A0D4A" w:rsidRPr="009A0D4A" w:rsidRDefault="009A0D4A" w:rsidP="00805BE8">
            <w:pPr>
              <w:spacing w:before="120" w:after="120"/>
            </w:pPr>
            <w:r w:rsidRPr="009A0D4A">
              <w:lastRenderedPageBreak/>
              <w:t>R4-2216125</w:t>
            </w:r>
            <w:r w:rsidRPr="009A0D4A">
              <w:tab/>
            </w:r>
          </w:p>
        </w:tc>
        <w:tc>
          <w:tcPr>
            <w:tcW w:w="1437" w:type="dxa"/>
          </w:tcPr>
          <w:p w14:paraId="5B11F468" w14:textId="5CDC6276" w:rsidR="009A0D4A" w:rsidRDefault="009A0D4A" w:rsidP="00805BE8">
            <w:pPr>
              <w:spacing w:before="120" w:after="120"/>
            </w:pPr>
            <w:r>
              <w:t>vivo</w:t>
            </w:r>
          </w:p>
        </w:tc>
        <w:tc>
          <w:tcPr>
            <w:tcW w:w="6772" w:type="dxa"/>
          </w:tcPr>
          <w:p w14:paraId="13C92C62" w14:textId="49BBC922" w:rsidR="009A0D4A" w:rsidRDefault="009A0D4A" w:rsidP="009A0D4A">
            <w:r w:rsidRPr="0063501C">
              <w:rPr>
                <w:b/>
                <w:bCs/>
              </w:rPr>
              <w:t xml:space="preserve">Observation 1: </w:t>
            </w:r>
            <w:r w:rsidRPr="0088776C">
              <w:t xml:space="preserve">The beam pattern will be distorted when multiple panels activated simultaneously. </w:t>
            </w:r>
          </w:p>
          <w:p w14:paraId="69913800" w14:textId="5277671E" w:rsidR="009A0D4A" w:rsidRPr="009A0D4A" w:rsidRDefault="009A0D4A" w:rsidP="009A0D4A">
            <w:pPr>
              <w:rPr>
                <w:noProof/>
              </w:rPr>
            </w:pPr>
            <w:r>
              <w:rPr>
                <w:b/>
                <w:bCs/>
                <w:noProof/>
              </w:rPr>
              <w:t xml:space="preserve">Observation 2: </w:t>
            </w:r>
            <w:r w:rsidRPr="0088776C">
              <w:rPr>
                <w:noProof/>
              </w:rPr>
              <w:t xml:space="preserve">The antenna gain of multiple panels activaed simultaneously is not always better than multiple panel switching, no matter for peak or 50% sperhical coverage. </w:t>
            </w:r>
          </w:p>
          <w:p w14:paraId="3CEE62CA" w14:textId="33134EA4" w:rsidR="009A0D4A" w:rsidRPr="009A0D4A" w:rsidRDefault="009A0D4A" w:rsidP="009A0D4A">
            <w:r w:rsidRPr="00E77F7E">
              <w:rPr>
                <w:b/>
                <w:bCs/>
              </w:rPr>
              <w:t xml:space="preserve">Observation 3: </w:t>
            </w:r>
            <w:r w:rsidRPr="0088776C">
              <w:t xml:space="preserve">The mutual impact between panels is rely on the UE design, and it will significantly exacerbate the development overhead if we try to avoid it. </w:t>
            </w:r>
          </w:p>
          <w:p w14:paraId="52BF3550" w14:textId="54B4B1BC" w:rsidR="009A0D4A" w:rsidRPr="00E77F7E" w:rsidRDefault="009A0D4A" w:rsidP="009A0D4A">
            <w:pPr>
              <w:rPr>
                <w:b/>
                <w:bCs/>
              </w:rPr>
            </w:pPr>
            <w:r w:rsidRPr="00E77F7E">
              <w:rPr>
                <w:b/>
                <w:bCs/>
              </w:rPr>
              <w:t>Proposal 1:</w:t>
            </w:r>
            <w:r>
              <w:rPr>
                <w:b/>
                <w:bCs/>
              </w:rPr>
              <w:t xml:space="preserve"> </w:t>
            </w:r>
            <w:r w:rsidRPr="0088776C">
              <w:t>FFS whether the mutual impact between two panels need to be considered.</w:t>
            </w:r>
          </w:p>
          <w:p w14:paraId="531209DF" w14:textId="4D4E6CE7" w:rsidR="009A0D4A" w:rsidRPr="00C45A9A" w:rsidRDefault="009A0D4A" w:rsidP="009A0D4A">
            <w:pPr>
              <w:rPr>
                <w:b/>
                <w:bCs/>
              </w:rPr>
            </w:pPr>
            <w:r w:rsidRPr="00C45A9A">
              <w:rPr>
                <w:b/>
                <w:bCs/>
              </w:rPr>
              <w:t xml:space="preserve">Proposal </w:t>
            </w:r>
            <w:r w:rsidRPr="00C45A9A">
              <w:rPr>
                <w:rFonts w:hint="eastAsia"/>
                <w:b/>
                <w:bCs/>
              </w:rPr>
              <w:t>2</w:t>
            </w:r>
            <w:r w:rsidRPr="00C45A9A">
              <w:rPr>
                <w:b/>
                <w:bCs/>
              </w:rPr>
              <w:t xml:space="preserve">: </w:t>
            </w:r>
            <w:r w:rsidRPr="0088776C">
              <w:t>Single panel perform dual-polarized MIMO to receive 2-layer data from 2 A</w:t>
            </w:r>
            <w:r w:rsidRPr="0088776C">
              <w:rPr>
                <w:rFonts w:hint="eastAsia"/>
              </w:rPr>
              <w:t>o</w:t>
            </w:r>
            <w:r w:rsidRPr="0088776C">
              <w:t>As is allowed.</w:t>
            </w:r>
          </w:p>
          <w:p w14:paraId="5ADA0DC6" w14:textId="6935BADC" w:rsidR="009A0D4A" w:rsidRDefault="009A0D4A" w:rsidP="009A0D4A">
            <w:r w:rsidRPr="0053136A">
              <w:rPr>
                <w:b/>
                <w:bCs/>
              </w:rPr>
              <w:t xml:space="preserve">Proposal </w:t>
            </w:r>
            <w:r w:rsidRPr="0053136A">
              <w:rPr>
                <w:rFonts w:hint="eastAsia"/>
                <w:b/>
                <w:bCs/>
              </w:rPr>
              <w:t>3</w:t>
            </w:r>
            <w:r w:rsidRPr="0053136A">
              <w:rPr>
                <w:b/>
                <w:bCs/>
              </w:rPr>
              <w:t xml:space="preserve">: </w:t>
            </w:r>
            <w:r w:rsidRPr="0088776C">
              <w:t>Independent RF chain for each polarization should be the baseline for the multi-Rx RF requirement discussion.</w:t>
            </w:r>
          </w:p>
        </w:tc>
      </w:tr>
      <w:tr w:rsidR="009A0D4A" w14:paraId="17A73160" w14:textId="77777777" w:rsidTr="00805BE8">
        <w:trPr>
          <w:trHeight w:val="468"/>
        </w:trPr>
        <w:tc>
          <w:tcPr>
            <w:tcW w:w="1648" w:type="dxa"/>
          </w:tcPr>
          <w:p w14:paraId="49BCB991" w14:textId="57454483" w:rsidR="009A0D4A" w:rsidRPr="009A0D4A" w:rsidRDefault="009A0D4A" w:rsidP="00805BE8">
            <w:pPr>
              <w:spacing w:before="120" w:after="120"/>
            </w:pPr>
            <w:r w:rsidRPr="009A0D4A">
              <w:t>R4-2216352</w:t>
            </w:r>
          </w:p>
        </w:tc>
        <w:tc>
          <w:tcPr>
            <w:tcW w:w="1437" w:type="dxa"/>
          </w:tcPr>
          <w:p w14:paraId="6827C83D" w14:textId="350D9C22" w:rsidR="009A0D4A" w:rsidRDefault="009A0D4A" w:rsidP="00805BE8">
            <w:pPr>
              <w:spacing w:before="120" w:after="120"/>
            </w:pPr>
            <w:r>
              <w:t>Xiaomi</w:t>
            </w:r>
          </w:p>
        </w:tc>
        <w:tc>
          <w:tcPr>
            <w:tcW w:w="6772" w:type="dxa"/>
          </w:tcPr>
          <w:p w14:paraId="5939C0D3" w14:textId="46649730" w:rsidR="009A0D4A" w:rsidRPr="009A0D4A" w:rsidRDefault="009A0D4A" w:rsidP="009A0D4A">
            <w:pPr>
              <w:pStyle w:val="ListParagraph"/>
              <w:ind w:firstLine="402"/>
              <w:rPr>
                <w:b/>
              </w:rPr>
            </w:pPr>
            <w:r w:rsidRPr="00E50FD3">
              <w:rPr>
                <w:b/>
              </w:rPr>
              <w:t xml:space="preserve">Proposal 1: </w:t>
            </w:r>
            <w:r>
              <w:rPr>
                <w:b/>
              </w:rPr>
              <w:t>T</w:t>
            </w:r>
            <w:r w:rsidRPr="00E50FD3">
              <w:rPr>
                <w:b/>
              </w:rPr>
              <w:t xml:space="preserve">he UE RF requirements for the UE </w:t>
            </w:r>
            <w:r w:rsidRPr="00E50FD3">
              <w:rPr>
                <w:b/>
                <w:lang w:eastAsia="zh-CN"/>
              </w:rPr>
              <w:t xml:space="preserve">supporting </w:t>
            </w:r>
            <w:r w:rsidRPr="00E50FD3">
              <w:rPr>
                <w:b/>
              </w:rPr>
              <w:t xml:space="preserve">simultaneous DL reception with two different QCL </w:t>
            </w:r>
            <w:proofErr w:type="spellStart"/>
            <w:r w:rsidRPr="00E50FD3">
              <w:rPr>
                <w:b/>
              </w:rPr>
              <w:t>TypeD</w:t>
            </w:r>
            <w:proofErr w:type="spellEnd"/>
            <w:r w:rsidRPr="00E50FD3">
              <w:rPr>
                <w:b/>
              </w:rPr>
              <w:t xml:space="preserve"> RSs should be UE implementation agnostic</w:t>
            </w:r>
            <w:r>
              <w:rPr>
                <w:b/>
              </w:rPr>
              <w:t xml:space="preserve">, the concept of </w:t>
            </w:r>
            <w:r w:rsidRPr="005865F1">
              <w:rPr>
                <w:b/>
                <w:lang w:eastAsia="zh-CN"/>
              </w:rPr>
              <w:t>panel should not be explicitly used in core requirements and test configuration</w:t>
            </w:r>
            <w:r w:rsidRPr="00E50FD3">
              <w:rPr>
                <w:b/>
              </w:rPr>
              <w:t>.</w:t>
            </w:r>
          </w:p>
        </w:tc>
      </w:tr>
      <w:tr w:rsidR="00497C4E" w14:paraId="177852D4" w14:textId="77777777" w:rsidTr="00805BE8">
        <w:trPr>
          <w:trHeight w:val="468"/>
        </w:trPr>
        <w:tc>
          <w:tcPr>
            <w:tcW w:w="1648" w:type="dxa"/>
          </w:tcPr>
          <w:p w14:paraId="0FC44E1F" w14:textId="46566DDE" w:rsidR="00497C4E" w:rsidRPr="009A0D4A" w:rsidRDefault="00497C4E" w:rsidP="00805BE8">
            <w:pPr>
              <w:spacing w:before="120" w:after="120"/>
            </w:pPr>
            <w:r w:rsidRPr="00497C4E">
              <w:t>R4-2216445</w:t>
            </w:r>
            <w:r w:rsidRPr="00497C4E">
              <w:tab/>
            </w:r>
          </w:p>
        </w:tc>
        <w:tc>
          <w:tcPr>
            <w:tcW w:w="1437" w:type="dxa"/>
          </w:tcPr>
          <w:p w14:paraId="78F5ABAA" w14:textId="1E6E6029" w:rsidR="00497C4E" w:rsidRDefault="00497C4E" w:rsidP="00805BE8">
            <w:pPr>
              <w:spacing w:before="120" w:after="120"/>
            </w:pPr>
            <w:r>
              <w:t>OPPO</w:t>
            </w:r>
          </w:p>
        </w:tc>
        <w:tc>
          <w:tcPr>
            <w:tcW w:w="6772" w:type="dxa"/>
          </w:tcPr>
          <w:p w14:paraId="2D0ACA03" w14:textId="77777777" w:rsidR="00497C4E" w:rsidRPr="009A4E55"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O</w:t>
            </w:r>
            <w:r w:rsidRPr="009A4E55">
              <w:rPr>
                <w:rFonts w:eastAsia="DengXian"/>
                <w:b/>
                <w:i/>
                <w:lang w:val="en-US" w:eastAsia="zh-CN"/>
              </w:rPr>
              <w:t>bservation 1: It is probably feasible for UE to simultaneously receive FR2 dual-polarized electromagnetic waves from two directions. The side condition for this RF capability is that the antenna elements in the FR2 RF panel can be treated as sub-group to perform phase shift operation for independent beamforming.</w:t>
            </w:r>
          </w:p>
          <w:p w14:paraId="11F4B1EE" w14:textId="77777777" w:rsidR="00497C4E" w:rsidRPr="009A4E55"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roposal 1: The scenario of the single panel to receive the 4-layer DL MIMO should not be excluded when specifying the RF requirement.</w:t>
            </w:r>
          </w:p>
          <w:p w14:paraId="735AACF5" w14:textId="77777777" w:rsidR="00497C4E" w:rsidRPr="009A4E55"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 xml:space="preserve">roposal 2: The small separation between AoAs should be considered in the scenario of 4-layer DL reception with one </w:t>
            </w:r>
            <w:r>
              <w:rPr>
                <w:rFonts w:eastAsia="DengXian"/>
                <w:b/>
                <w:i/>
                <w:lang w:val="en-US" w:eastAsia="zh-CN"/>
              </w:rPr>
              <w:t xml:space="preserve">single </w:t>
            </w:r>
            <w:r w:rsidRPr="009A4E55">
              <w:rPr>
                <w:rFonts w:eastAsia="DengXian"/>
                <w:b/>
                <w:i/>
                <w:lang w:val="en-US" w:eastAsia="zh-CN"/>
              </w:rPr>
              <w:t>panel.</w:t>
            </w:r>
          </w:p>
          <w:p w14:paraId="78AA275D" w14:textId="77777777" w:rsidR="00497C4E"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roposal 3: The minimum separation between the two AoAs for 4-layer DL reception should be specified to guarantee the two AoAs are workable for UE.</w:t>
            </w:r>
          </w:p>
          <w:p w14:paraId="03C77FA3" w14:textId="16F4877B" w:rsidR="00497C4E" w:rsidRPr="00497C4E" w:rsidRDefault="00497C4E" w:rsidP="00497C4E">
            <w:pPr>
              <w:tabs>
                <w:tab w:val="left" w:pos="5103"/>
              </w:tabs>
              <w:spacing w:after="240" w:line="360" w:lineRule="auto"/>
              <w:rPr>
                <w:rFonts w:eastAsia="DengXian"/>
                <w:b/>
                <w:i/>
                <w:lang w:val="en-US" w:eastAsia="zh-CN"/>
              </w:rPr>
            </w:pPr>
            <w:r w:rsidRPr="009A4E55">
              <w:rPr>
                <w:rFonts w:eastAsia="DengXian" w:hint="eastAsia"/>
                <w:b/>
                <w:i/>
                <w:lang w:val="en-US" w:eastAsia="zh-CN"/>
              </w:rPr>
              <w:t>P</w:t>
            </w:r>
            <w:r w:rsidRPr="009A4E55">
              <w:rPr>
                <w:rFonts w:eastAsia="DengXian"/>
                <w:b/>
                <w:i/>
                <w:lang w:val="en-US" w:eastAsia="zh-CN"/>
              </w:rPr>
              <w:t>roposal 4: The UE should not be required to disclose the work mode of one panel reception or two panel reception for 4-layer DL MIMO.</w:t>
            </w:r>
          </w:p>
        </w:tc>
      </w:tr>
    </w:tbl>
    <w:p w14:paraId="3E29E2AF" w14:textId="47D0C66D" w:rsidR="00484C5D" w:rsidRDefault="00484C5D" w:rsidP="005B4802"/>
    <w:p w14:paraId="2F591E30" w14:textId="39442663" w:rsidR="00C16513" w:rsidRDefault="00C16513" w:rsidP="005B4802">
      <w:r>
        <w:lastRenderedPageBreak/>
        <w:t>Other related contributions</w:t>
      </w:r>
    </w:p>
    <w:p w14:paraId="068177F7" w14:textId="5731CF55" w:rsidR="00C16513" w:rsidRDefault="00C16513" w:rsidP="005B4802"/>
    <w:tbl>
      <w:tblPr>
        <w:tblStyle w:val="TableGrid"/>
        <w:tblW w:w="0" w:type="auto"/>
        <w:tblLook w:val="04A0" w:firstRow="1" w:lastRow="0" w:firstColumn="1" w:lastColumn="0" w:noHBand="0" w:noVBand="1"/>
      </w:tblPr>
      <w:tblGrid>
        <w:gridCol w:w="1613"/>
        <w:gridCol w:w="1421"/>
        <w:gridCol w:w="6597"/>
      </w:tblGrid>
      <w:tr w:rsidR="00C16513" w:rsidRPr="00497C4E" w14:paraId="340A29CE" w14:textId="77777777" w:rsidTr="00DB65A7">
        <w:trPr>
          <w:trHeight w:val="468"/>
        </w:trPr>
        <w:tc>
          <w:tcPr>
            <w:tcW w:w="1648" w:type="dxa"/>
          </w:tcPr>
          <w:p w14:paraId="6CBA889C" w14:textId="7B9BBEB6" w:rsidR="00C16513" w:rsidRPr="009A0D4A" w:rsidRDefault="00C16513" w:rsidP="00DB65A7">
            <w:pPr>
              <w:spacing w:before="120" w:after="120"/>
            </w:pPr>
            <w:r w:rsidRPr="00C16513">
              <w:t>R4-2216253</w:t>
            </w:r>
          </w:p>
        </w:tc>
        <w:tc>
          <w:tcPr>
            <w:tcW w:w="1437" w:type="dxa"/>
          </w:tcPr>
          <w:p w14:paraId="4B17AB94" w14:textId="72A76D6B" w:rsidR="00C16513" w:rsidRDefault="00C16513" w:rsidP="00DB65A7">
            <w:pPr>
              <w:spacing w:before="120" w:after="120"/>
            </w:pPr>
            <w:r w:rsidRPr="00C16513">
              <w:t>Sony, Ericsson</w:t>
            </w:r>
          </w:p>
        </w:tc>
        <w:tc>
          <w:tcPr>
            <w:tcW w:w="6772" w:type="dxa"/>
          </w:tcPr>
          <w:p w14:paraId="49DB7800" w14:textId="77777777" w:rsidR="00C16513" w:rsidRDefault="00C16513" w:rsidP="00C16513">
            <w:pPr>
              <w:spacing w:after="0"/>
              <w:rPr>
                <w:b/>
                <w:bCs/>
                <w:lang w:val="en-US"/>
              </w:rPr>
            </w:pPr>
            <w:r>
              <w:rPr>
                <w:b/>
                <w:bCs/>
                <w:lang w:val="en-US"/>
              </w:rPr>
              <w:t>Observation 1</w:t>
            </w:r>
            <w:r w:rsidRPr="00DE2237">
              <w:rPr>
                <w:b/>
                <w:bCs/>
                <w:lang w:val="en-US"/>
              </w:rPr>
              <w:t xml:space="preserve">: if the UE supports </w:t>
            </w:r>
            <w:r w:rsidRPr="00DE2237">
              <w:rPr>
                <w:b/>
                <w:bCs/>
                <w:i/>
                <w:iCs/>
                <w:lang w:val="en-US"/>
              </w:rPr>
              <w:t>simultaneousReceptionDiffTypeD-r16</w:t>
            </w:r>
            <w:r w:rsidRPr="00DE2237">
              <w:rPr>
                <w:b/>
                <w:bCs/>
                <w:lang w:val="en-US"/>
              </w:rPr>
              <w:t xml:space="preserve"> and </w:t>
            </w:r>
            <w:r w:rsidRPr="00DE2237">
              <w:rPr>
                <w:b/>
                <w:bCs/>
                <w:i/>
                <w:iCs/>
                <w:lang w:val="en-US"/>
              </w:rPr>
              <w:t>singleDCI-SDM-scheme-r16</w:t>
            </w:r>
            <w:r w:rsidRPr="00DE2237">
              <w:rPr>
                <w:b/>
                <w:bCs/>
                <w:lang w:val="en-US"/>
              </w:rPr>
              <w:t xml:space="preserve"> the test </w:t>
            </w:r>
            <w:r>
              <w:rPr>
                <w:b/>
                <w:bCs/>
                <w:lang w:val="en-US"/>
              </w:rPr>
              <w:t>can be</w:t>
            </w:r>
            <w:r w:rsidRPr="00DE2237">
              <w:rPr>
                <w:b/>
                <w:bCs/>
                <w:lang w:val="en-US"/>
              </w:rPr>
              <w:t xml:space="preserve"> carried </w:t>
            </w:r>
            <w:proofErr w:type="spellStart"/>
            <w:proofErr w:type="gramStart"/>
            <w:r w:rsidRPr="00DE2237">
              <w:rPr>
                <w:b/>
                <w:bCs/>
                <w:lang w:val="en-US"/>
              </w:rPr>
              <w:t>our</w:t>
            </w:r>
            <w:proofErr w:type="spellEnd"/>
            <w:proofErr w:type="gramEnd"/>
            <w:r w:rsidRPr="00DE2237">
              <w:rPr>
                <w:b/>
                <w:bCs/>
                <w:lang w:val="en-US"/>
              </w:rPr>
              <w:t xml:space="preserve"> with an RMC with different layers on the two probes, if the latter is not supported</w:t>
            </w:r>
            <w:r>
              <w:rPr>
                <w:b/>
                <w:bCs/>
                <w:lang w:val="en-US"/>
              </w:rPr>
              <w:t xml:space="preserve">, </w:t>
            </w:r>
            <w:r w:rsidRPr="00DE2237">
              <w:rPr>
                <w:b/>
                <w:bCs/>
                <w:lang w:val="en-US"/>
              </w:rPr>
              <w:t xml:space="preserve">the test is </w:t>
            </w:r>
            <w:r>
              <w:rPr>
                <w:b/>
                <w:bCs/>
                <w:lang w:val="en-US"/>
              </w:rPr>
              <w:t xml:space="preserve">also possible by </w:t>
            </w:r>
            <w:r w:rsidRPr="00DE2237">
              <w:rPr>
                <w:b/>
                <w:bCs/>
                <w:lang w:val="en-US"/>
              </w:rPr>
              <w:t>carried out with an RMC with one layer, the same on the two probes.</w:t>
            </w:r>
          </w:p>
          <w:p w14:paraId="03976EC5" w14:textId="77777777" w:rsidR="00C16513" w:rsidRDefault="00C16513" w:rsidP="00C16513">
            <w:pPr>
              <w:pStyle w:val="ListParagraph"/>
              <w:spacing w:after="160" w:line="259" w:lineRule="auto"/>
              <w:ind w:firstLine="402"/>
              <w:jc w:val="both"/>
              <w:rPr>
                <w:b/>
                <w:bCs/>
                <w:lang w:val="en-US"/>
              </w:rPr>
            </w:pPr>
          </w:p>
          <w:p w14:paraId="63813C14" w14:textId="77777777" w:rsidR="00C16513" w:rsidRDefault="00C16513" w:rsidP="00C16513">
            <w:pPr>
              <w:pStyle w:val="ListParagraph"/>
              <w:spacing w:after="160" w:line="259" w:lineRule="auto"/>
              <w:ind w:firstLine="402"/>
              <w:jc w:val="both"/>
              <w:rPr>
                <w:b/>
                <w:bCs/>
                <w:lang w:val="en-US"/>
              </w:rPr>
            </w:pPr>
            <w:r w:rsidRPr="00A410D2">
              <w:rPr>
                <w:b/>
                <w:bCs/>
                <w:lang w:val="en-US"/>
              </w:rPr>
              <w:t xml:space="preserve">Observation </w:t>
            </w:r>
            <w:r>
              <w:rPr>
                <w:b/>
                <w:bCs/>
                <w:lang w:val="en-US"/>
              </w:rPr>
              <w:t>2</w:t>
            </w:r>
            <w:r w:rsidRPr="00A410D2">
              <w:rPr>
                <w:b/>
                <w:bCs/>
                <w:lang w:val="en-US"/>
              </w:rPr>
              <w:t xml:space="preserve">: full set of AoA1+ full set of AoA2 is not feasible from </w:t>
            </w:r>
            <w:r>
              <w:rPr>
                <w:b/>
                <w:bCs/>
                <w:lang w:val="en-US"/>
              </w:rPr>
              <w:t xml:space="preserve">the </w:t>
            </w:r>
            <w:r w:rsidRPr="00A410D2">
              <w:rPr>
                <w:b/>
                <w:bCs/>
                <w:lang w:val="en-US"/>
              </w:rPr>
              <w:t>testability aspect</w:t>
            </w:r>
            <w:r>
              <w:rPr>
                <w:b/>
                <w:bCs/>
                <w:lang w:val="en-US"/>
              </w:rPr>
              <w:t>. However, i</w:t>
            </w:r>
            <w:r w:rsidRPr="00A410D2">
              <w:rPr>
                <w:b/>
                <w:bCs/>
                <w:lang w:val="en-US"/>
              </w:rPr>
              <w:t>t may still be used to derive the core requirement as it provide</w:t>
            </w:r>
            <w:r>
              <w:rPr>
                <w:b/>
                <w:bCs/>
                <w:lang w:val="en-US"/>
              </w:rPr>
              <w:t>s</w:t>
            </w:r>
            <w:r w:rsidRPr="00A410D2">
              <w:rPr>
                <w:b/>
                <w:bCs/>
                <w:lang w:val="en-US"/>
              </w:rPr>
              <w:t xml:space="preserve"> a</w:t>
            </w:r>
            <w:r>
              <w:rPr>
                <w:b/>
                <w:bCs/>
                <w:lang w:val="en-US"/>
              </w:rPr>
              <w:t>n</w:t>
            </w:r>
            <w:r w:rsidRPr="00A410D2">
              <w:rPr>
                <w:b/>
                <w:bCs/>
                <w:lang w:val="en-US"/>
              </w:rPr>
              <w:t xml:space="preserve"> overall assessment of device performance under arbit</w:t>
            </w:r>
            <w:r>
              <w:rPr>
                <w:b/>
                <w:bCs/>
                <w:lang w:val="en-US"/>
              </w:rPr>
              <w:t>ra</w:t>
            </w:r>
            <w:r w:rsidRPr="00A410D2">
              <w:rPr>
                <w:b/>
                <w:bCs/>
                <w:lang w:val="en-US"/>
              </w:rPr>
              <w:t>ry UE or</w:t>
            </w:r>
            <w:r>
              <w:rPr>
                <w:b/>
                <w:bCs/>
                <w:lang w:val="en-US"/>
              </w:rPr>
              <w:t>ient</w:t>
            </w:r>
            <w:r w:rsidRPr="00A410D2">
              <w:rPr>
                <w:b/>
                <w:bCs/>
                <w:lang w:val="en-US"/>
              </w:rPr>
              <w:t xml:space="preserve">ation and angle of incoming signals. However, </w:t>
            </w:r>
            <w:r>
              <w:rPr>
                <w:b/>
                <w:bCs/>
                <w:lang w:val="en-US"/>
              </w:rPr>
              <w:t xml:space="preserve">a </w:t>
            </w:r>
            <w:r w:rsidRPr="00A410D2">
              <w:rPr>
                <w:b/>
                <w:bCs/>
                <w:lang w:val="en-US"/>
              </w:rPr>
              <w:t xml:space="preserve">performance gap between the derived requirement and the actual test may appear. </w:t>
            </w:r>
          </w:p>
          <w:p w14:paraId="6FEAB42A" w14:textId="77777777" w:rsidR="00C16513" w:rsidRDefault="00C16513" w:rsidP="00C16513">
            <w:pPr>
              <w:pStyle w:val="ListParagraph"/>
              <w:spacing w:after="160" w:line="259" w:lineRule="auto"/>
              <w:ind w:firstLine="402"/>
              <w:jc w:val="both"/>
              <w:rPr>
                <w:b/>
                <w:bCs/>
                <w:lang w:val="en-US"/>
              </w:rPr>
            </w:pPr>
          </w:p>
          <w:p w14:paraId="1A0E947D" w14:textId="77777777" w:rsidR="00C16513" w:rsidRPr="00A410D2" w:rsidRDefault="00C16513" w:rsidP="00C16513">
            <w:pPr>
              <w:pStyle w:val="ListParagraph"/>
              <w:spacing w:after="160" w:line="259" w:lineRule="auto"/>
              <w:ind w:firstLine="402"/>
              <w:jc w:val="both"/>
              <w:rPr>
                <w:b/>
                <w:bCs/>
                <w:lang w:val="en-US"/>
              </w:rPr>
            </w:pPr>
            <w:r w:rsidRPr="00A410D2">
              <w:rPr>
                <w:b/>
                <w:bCs/>
                <w:lang w:val="en-US"/>
              </w:rPr>
              <w:t xml:space="preserve">Observation </w:t>
            </w:r>
            <w:r>
              <w:rPr>
                <w:b/>
                <w:bCs/>
                <w:lang w:val="en-US"/>
              </w:rPr>
              <w:t>3</w:t>
            </w:r>
            <w:r w:rsidRPr="00A410D2">
              <w:rPr>
                <w:b/>
                <w:bCs/>
                <w:lang w:val="en-US"/>
              </w:rPr>
              <w:t>: More than one AoA1 may need to be selected to ensure the device</w:t>
            </w:r>
            <w:r>
              <w:rPr>
                <w:b/>
                <w:bCs/>
                <w:lang w:val="en-US"/>
              </w:rPr>
              <w:t>'s</w:t>
            </w:r>
            <w:r w:rsidRPr="00A410D2">
              <w:rPr>
                <w:b/>
                <w:bCs/>
                <w:lang w:val="en-US"/>
              </w:rPr>
              <w:t xml:space="preserve"> performance in real life. In addition, testability </w:t>
            </w:r>
            <w:r>
              <w:rPr>
                <w:b/>
                <w:bCs/>
                <w:lang w:val="en-US"/>
              </w:rPr>
              <w:t>issue may appear if one of the AoAs needs to have a fixed relative orientation towards the device while the device needs</w:t>
            </w:r>
            <w:r w:rsidRPr="00A410D2">
              <w:rPr>
                <w:b/>
                <w:bCs/>
                <w:lang w:val="en-US"/>
              </w:rPr>
              <w:t xml:space="preserve"> to be rotated. </w:t>
            </w:r>
          </w:p>
          <w:p w14:paraId="3C63422C" w14:textId="77777777" w:rsidR="00C16513" w:rsidRDefault="00C16513" w:rsidP="00C16513">
            <w:pPr>
              <w:jc w:val="both"/>
              <w:rPr>
                <w:b/>
                <w:bCs/>
                <w:lang w:val="en-US"/>
              </w:rPr>
            </w:pPr>
            <w:r w:rsidRPr="00A410D2">
              <w:rPr>
                <w:b/>
                <w:bCs/>
                <w:lang w:val="en-US"/>
              </w:rPr>
              <w:t>Proposal 1: The concept of antenna panel should not be explicitly used in core requirements</w:t>
            </w:r>
            <w:r>
              <w:rPr>
                <w:b/>
                <w:bCs/>
                <w:lang w:val="en-US"/>
              </w:rPr>
              <w:t>.</w:t>
            </w:r>
          </w:p>
          <w:p w14:paraId="46EE65C1" w14:textId="77777777" w:rsidR="00C16513" w:rsidRPr="00A16E3D" w:rsidRDefault="00C16513" w:rsidP="00C16513">
            <w:pPr>
              <w:spacing w:after="0"/>
              <w:rPr>
                <w:b/>
                <w:bCs/>
                <w:lang w:val="en-US"/>
              </w:rPr>
            </w:pPr>
            <w:r w:rsidRPr="00A16E3D">
              <w:rPr>
                <w:b/>
                <w:bCs/>
                <w:lang w:val="en-US"/>
              </w:rPr>
              <w:t xml:space="preserve">Proposal 2: RAN4 can discuss how to treat the UE </w:t>
            </w:r>
            <w:r>
              <w:rPr>
                <w:b/>
                <w:bCs/>
                <w:lang w:val="en-US"/>
              </w:rPr>
              <w:t xml:space="preserve">which </w:t>
            </w:r>
            <w:r w:rsidRPr="00A16E3D">
              <w:rPr>
                <w:b/>
                <w:bCs/>
                <w:lang w:val="en-US"/>
              </w:rPr>
              <w:t xml:space="preserve">does not support </w:t>
            </w:r>
            <w:r w:rsidRPr="00165E8E">
              <w:rPr>
                <w:b/>
                <w:bCs/>
                <w:i/>
                <w:iCs/>
                <w:lang w:val="en-US"/>
              </w:rPr>
              <w:t>singleDCI-SDM-scheme-r16</w:t>
            </w:r>
            <w:r>
              <w:rPr>
                <w:b/>
                <w:bCs/>
                <w:i/>
                <w:iCs/>
                <w:lang w:val="en-US"/>
              </w:rPr>
              <w:t xml:space="preserve"> </w:t>
            </w:r>
            <w:r w:rsidRPr="00165E8E">
              <w:rPr>
                <w:b/>
                <w:bCs/>
                <w:lang w:val="en-US"/>
              </w:rPr>
              <w:t>in UE RF test.</w:t>
            </w:r>
            <w:r>
              <w:rPr>
                <w:b/>
                <w:bCs/>
                <w:lang w:val="en-US"/>
              </w:rPr>
              <w:t xml:space="preserve"> </w:t>
            </w:r>
          </w:p>
          <w:p w14:paraId="42C279CD" w14:textId="77777777" w:rsidR="00C16513" w:rsidRPr="00A410D2" w:rsidRDefault="00C16513" w:rsidP="00C16513">
            <w:pPr>
              <w:pStyle w:val="ListParagraph"/>
              <w:spacing w:after="160" w:line="259" w:lineRule="auto"/>
              <w:ind w:firstLine="402"/>
              <w:jc w:val="both"/>
              <w:rPr>
                <w:b/>
                <w:bCs/>
                <w:lang w:val="en-US"/>
              </w:rPr>
            </w:pPr>
          </w:p>
          <w:p w14:paraId="39C77B66" w14:textId="77777777" w:rsidR="00C16513" w:rsidRDefault="00C16513" w:rsidP="00C16513">
            <w:pPr>
              <w:pStyle w:val="ListParagraph"/>
              <w:spacing w:after="160" w:line="259" w:lineRule="auto"/>
              <w:ind w:firstLine="402"/>
              <w:jc w:val="both"/>
              <w:rPr>
                <w:b/>
                <w:bCs/>
                <w:lang w:val="en-US"/>
              </w:rPr>
            </w:pPr>
            <w:r w:rsidRPr="00A410D2">
              <w:rPr>
                <w:b/>
                <w:bCs/>
                <w:lang w:val="en-US"/>
              </w:rPr>
              <w:t xml:space="preserve">Proposal </w:t>
            </w:r>
            <w:r>
              <w:rPr>
                <w:b/>
                <w:bCs/>
                <w:lang w:val="en-US"/>
              </w:rPr>
              <w:t>3</w:t>
            </w:r>
            <w:r w:rsidRPr="00A410D2">
              <w:rPr>
                <w:b/>
                <w:bCs/>
                <w:lang w:val="en-US"/>
              </w:rPr>
              <w:t xml:space="preserve">: If full set AoA1 + full set AoA2 </w:t>
            </w:r>
            <w:r>
              <w:rPr>
                <w:b/>
                <w:bCs/>
                <w:lang w:val="en-US"/>
              </w:rPr>
              <w:t>is</w:t>
            </w:r>
            <w:r w:rsidRPr="00A410D2">
              <w:rPr>
                <w:b/>
                <w:bCs/>
                <w:lang w:val="en-US"/>
              </w:rPr>
              <w:t xml:space="preserve"> selected, the performance differen</w:t>
            </w:r>
            <w:r>
              <w:rPr>
                <w:b/>
                <w:bCs/>
                <w:lang w:val="en-US"/>
              </w:rPr>
              <w:t>ce</w:t>
            </w:r>
            <w:r w:rsidRPr="00A410D2">
              <w:rPr>
                <w:b/>
                <w:bCs/>
                <w:lang w:val="en-US"/>
              </w:rPr>
              <w:t xml:space="preserve"> between the derived requirement and the actual test setup defined in the end need</w:t>
            </w:r>
            <w:r>
              <w:rPr>
                <w:b/>
                <w:bCs/>
                <w:lang w:val="en-US"/>
              </w:rPr>
              <w:t>s</w:t>
            </w:r>
            <w:r w:rsidRPr="00A410D2">
              <w:rPr>
                <w:b/>
                <w:bCs/>
                <w:lang w:val="en-US"/>
              </w:rPr>
              <w:t xml:space="preserve"> further stud</w:t>
            </w:r>
            <w:r>
              <w:rPr>
                <w:b/>
                <w:bCs/>
                <w:lang w:val="en-US"/>
              </w:rPr>
              <w:t>y</w:t>
            </w:r>
            <w:r w:rsidRPr="00A410D2">
              <w:rPr>
                <w:b/>
                <w:bCs/>
                <w:lang w:val="en-US"/>
              </w:rPr>
              <w:t xml:space="preserve">. </w:t>
            </w:r>
          </w:p>
          <w:p w14:paraId="34D5CE4C" w14:textId="77777777" w:rsidR="00C16513" w:rsidRPr="00A410D2" w:rsidRDefault="00C16513" w:rsidP="00C16513">
            <w:pPr>
              <w:pStyle w:val="ListParagraph"/>
              <w:spacing w:after="160" w:line="259" w:lineRule="auto"/>
              <w:ind w:firstLine="402"/>
              <w:jc w:val="both"/>
              <w:rPr>
                <w:b/>
                <w:bCs/>
                <w:lang w:val="en-US"/>
              </w:rPr>
            </w:pPr>
          </w:p>
          <w:p w14:paraId="09581613" w14:textId="77777777" w:rsidR="00C16513" w:rsidRDefault="00C16513" w:rsidP="00C16513">
            <w:pPr>
              <w:pStyle w:val="ListParagraph"/>
              <w:spacing w:after="160" w:line="259" w:lineRule="auto"/>
              <w:ind w:firstLine="402"/>
              <w:jc w:val="both"/>
              <w:rPr>
                <w:b/>
                <w:bCs/>
                <w:lang w:val="en-US"/>
              </w:rPr>
            </w:pPr>
            <w:r w:rsidRPr="00A410D2">
              <w:rPr>
                <w:b/>
                <w:bCs/>
                <w:lang w:val="en-US"/>
              </w:rPr>
              <w:t xml:space="preserve">Proposal </w:t>
            </w:r>
            <w:r>
              <w:rPr>
                <w:b/>
                <w:bCs/>
                <w:lang w:val="en-US"/>
              </w:rPr>
              <w:t>4</w:t>
            </w:r>
            <w:r w:rsidRPr="00A410D2">
              <w:rPr>
                <w:b/>
                <w:bCs/>
                <w:lang w:val="en-US"/>
              </w:rPr>
              <w:t xml:space="preserve">: the testability of having one of the AoA fixed relative to the DUT </w:t>
            </w:r>
            <w:r>
              <w:rPr>
                <w:b/>
                <w:bCs/>
                <w:lang w:val="en-US"/>
              </w:rPr>
              <w:t>must be confirmed before selecting</w:t>
            </w:r>
            <w:r w:rsidRPr="00A410D2">
              <w:rPr>
                <w:b/>
                <w:bCs/>
                <w:lang w:val="en-US"/>
              </w:rPr>
              <w:t xml:space="preserve"> this method. </w:t>
            </w:r>
          </w:p>
          <w:p w14:paraId="2DF53BF6" w14:textId="7EDA9520" w:rsidR="00C16513" w:rsidRPr="00C16513" w:rsidRDefault="00C16513" w:rsidP="00C16513">
            <w:pPr>
              <w:pStyle w:val="BodyText"/>
              <w:jc w:val="both"/>
              <w:rPr>
                <w:b/>
                <w:bCs/>
                <w:lang w:val="en-US"/>
              </w:rPr>
            </w:pPr>
            <w:r w:rsidRPr="00A410D2">
              <w:rPr>
                <w:b/>
                <w:bCs/>
                <w:lang w:val="en-US"/>
              </w:rPr>
              <w:t xml:space="preserve">Proposal </w:t>
            </w:r>
            <w:r>
              <w:rPr>
                <w:b/>
                <w:bCs/>
                <w:lang w:val="en-US"/>
              </w:rPr>
              <w:t>5</w:t>
            </w:r>
            <w:r w:rsidRPr="00A410D2">
              <w:rPr>
                <w:b/>
                <w:bCs/>
                <w:lang w:val="en-US"/>
              </w:rPr>
              <w:t>: RAN4 shall define the EIS metric for measuring the DL spherical coverage with simultaneous reception under different AoAs setups.</w:t>
            </w:r>
            <w:r>
              <w:rPr>
                <w:b/>
                <w:bCs/>
                <w:lang w:val="en-US"/>
              </w:rPr>
              <w:t xml:space="preserve"> One possibility is to use the total EIS from the two directions. Alternatively, the EIS is fixed from one direction at the 50%-</w:t>
            </w:r>
            <w:proofErr w:type="spellStart"/>
            <w:r>
              <w:rPr>
                <w:b/>
                <w:bCs/>
                <w:lang w:val="en-US"/>
              </w:rPr>
              <w:t>ile</w:t>
            </w:r>
            <w:proofErr w:type="spellEnd"/>
            <w:r>
              <w:rPr>
                <w:b/>
                <w:bCs/>
                <w:lang w:val="en-US"/>
              </w:rPr>
              <w:t xml:space="preserve"> for the </w:t>
            </w:r>
            <w:proofErr w:type="spellStart"/>
            <w:r>
              <w:rPr>
                <w:b/>
                <w:bCs/>
                <w:lang w:val="en-US"/>
              </w:rPr>
              <w:t>eisting</w:t>
            </w:r>
            <w:proofErr w:type="spellEnd"/>
            <w:r>
              <w:rPr>
                <w:b/>
                <w:bCs/>
                <w:lang w:val="en-US"/>
              </w:rPr>
              <w:t xml:space="preserve"> EIS spherical coverage requirement while the EIS spherical coverage is measured on the other.</w:t>
            </w:r>
          </w:p>
        </w:tc>
      </w:tr>
      <w:tr w:rsidR="00C16513" w:rsidRPr="00497C4E" w14:paraId="5C470ACD" w14:textId="77777777" w:rsidTr="00DB65A7">
        <w:trPr>
          <w:trHeight w:val="468"/>
        </w:trPr>
        <w:tc>
          <w:tcPr>
            <w:tcW w:w="1648" w:type="dxa"/>
          </w:tcPr>
          <w:p w14:paraId="0361DA3E" w14:textId="61F6D68E" w:rsidR="00C16513" w:rsidRPr="00C16513" w:rsidRDefault="00C16513" w:rsidP="00DB65A7">
            <w:pPr>
              <w:spacing w:before="120" w:after="120"/>
            </w:pPr>
            <w:r w:rsidRPr="00C16513">
              <w:t>R4-2216589</w:t>
            </w:r>
          </w:p>
        </w:tc>
        <w:tc>
          <w:tcPr>
            <w:tcW w:w="1437" w:type="dxa"/>
          </w:tcPr>
          <w:p w14:paraId="5BFE3B03" w14:textId="1EE239E4" w:rsidR="00C16513" w:rsidRPr="00C16513" w:rsidRDefault="00C16513" w:rsidP="00DB65A7">
            <w:pPr>
              <w:spacing w:before="120" w:after="120"/>
            </w:pPr>
            <w:r w:rsidRPr="00C16513">
              <w:t xml:space="preserve">Huawei, </w:t>
            </w:r>
            <w:proofErr w:type="spellStart"/>
            <w:r w:rsidRPr="00C16513">
              <w:t>HiSilicon</w:t>
            </w:r>
            <w:proofErr w:type="spellEnd"/>
          </w:p>
        </w:tc>
        <w:tc>
          <w:tcPr>
            <w:tcW w:w="6772" w:type="dxa"/>
          </w:tcPr>
          <w:p w14:paraId="66BE7F40" w14:textId="77777777" w:rsidR="00C16513" w:rsidRPr="00C813C9" w:rsidRDefault="00C16513" w:rsidP="00C16513">
            <w:pPr>
              <w:jc w:val="both"/>
              <w:rPr>
                <w:b/>
                <w:i/>
                <w:lang w:val="en-US"/>
              </w:rPr>
            </w:pPr>
            <w:r>
              <w:rPr>
                <w:b/>
                <w:i/>
                <w:lang w:val="en-US"/>
              </w:rPr>
              <w:t>Observation</w:t>
            </w:r>
            <w:r w:rsidRPr="003141DD">
              <w:rPr>
                <w:b/>
                <w:i/>
                <w:lang w:val="en-US"/>
              </w:rPr>
              <w:t xml:space="preserve"> </w:t>
            </w:r>
            <w:r>
              <w:rPr>
                <w:b/>
                <w:i/>
                <w:lang w:val="en-US"/>
              </w:rPr>
              <w:t>1</w:t>
            </w:r>
            <w:r w:rsidRPr="003141DD">
              <w:rPr>
                <w:b/>
                <w:i/>
                <w:lang w:val="en-US"/>
              </w:rPr>
              <w:t xml:space="preserve">: </w:t>
            </w:r>
            <w:r>
              <w:rPr>
                <w:b/>
                <w:i/>
                <w:lang w:val="en-US"/>
              </w:rPr>
              <w:t xml:space="preserve">For the </w:t>
            </w:r>
            <w:proofErr w:type="gramStart"/>
            <w:r>
              <w:rPr>
                <w:b/>
                <w:i/>
                <w:lang w:val="en-US"/>
              </w:rPr>
              <w:t>UE</w:t>
            </w:r>
            <w:proofErr w:type="gramEnd"/>
            <w:r>
              <w:rPr>
                <w:b/>
                <w:i/>
                <w:lang w:val="en-US"/>
              </w:rPr>
              <w:t xml:space="preserve"> which is capable of worse spherical </w:t>
            </w:r>
            <w:r w:rsidRPr="00C813C9">
              <w:rPr>
                <w:b/>
                <w:i/>
                <w:lang w:val="en-US"/>
              </w:rPr>
              <w:t xml:space="preserve">coverage </w:t>
            </w:r>
            <w:r>
              <w:rPr>
                <w:b/>
                <w:i/>
                <w:lang w:val="en-US"/>
              </w:rPr>
              <w:t>capability, which could be reflected by the composite area, could have better DL receiving performance of the AoA pair with a small angular offset.</w:t>
            </w:r>
          </w:p>
          <w:p w14:paraId="3524B549" w14:textId="77777777" w:rsidR="00C16513" w:rsidRDefault="00C16513" w:rsidP="00C16513">
            <w:pPr>
              <w:jc w:val="both"/>
              <w:rPr>
                <w:b/>
                <w:i/>
                <w:lang w:val="en-US"/>
              </w:rPr>
            </w:pPr>
            <w:r>
              <w:rPr>
                <w:b/>
                <w:i/>
                <w:lang w:val="en-US"/>
              </w:rPr>
              <w:t>Observation</w:t>
            </w:r>
            <w:r w:rsidRPr="003141DD">
              <w:rPr>
                <w:b/>
                <w:i/>
                <w:lang w:val="en-US"/>
              </w:rPr>
              <w:t xml:space="preserve"> </w:t>
            </w:r>
            <w:r>
              <w:rPr>
                <w:b/>
                <w:i/>
                <w:lang w:val="en-US"/>
              </w:rPr>
              <w:t>2</w:t>
            </w:r>
            <w:r w:rsidRPr="003141DD">
              <w:rPr>
                <w:b/>
                <w:i/>
                <w:lang w:val="en-US"/>
              </w:rPr>
              <w:t xml:space="preserve">: </w:t>
            </w:r>
            <w:r>
              <w:rPr>
                <w:b/>
                <w:i/>
                <w:lang w:val="en-US"/>
              </w:rPr>
              <w:t xml:space="preserve">The </w:t>
            </w:r>
            <w:proofErr w:type="spellStart"/>
            <w:r>
              <w:rPr>
                <w:b/>
                <w:i/>
                <w:lang w:val="en-US"/>
              </w:rPr>
              <w:t>mTRP</w:t>
            </w:r>
            <w:proofErr w:type="spellEnd"/>
            <w:r>
              <w:rPr>
                <w:b/>
                <w:i/>
                <w:lang w:val="en-US"/>
              </w:rPr>
              <w:t xml:space="preserve"> operation’s gain scenario should have the following characteristic:</w:t>
            </w:r>
          </w:p>
          <w:p w14:paraId="5C4B6EBC" w14:textId="77777777" w:rsidR="00C16513" w:rsidRPr="008E6A4F" w:rsidRDefault="00C16513" w:rsidP="00C16513">
            <w:pPr>
              <w:pStyle w:val="ListParagraph"/>
              <w:widowControl w:val="0"/>
              <w:numPr>
                <w:ilvl w:val="0"/>
                <w:numId w:val="26"/>
              </w:numPr>
              <w:overflowPunct/>
              <w:autoSpaceDE/>
              <w:autoSpaceDN/>
              <w:adjustRightInd/>
              <w:spacing w:after="0"/>
              <w:ind w:firstLineChars="0"/>
              <w:jc w:val="both"/>
              <w:textAlignment w:val="auto"/>
              <w:rPr>
                <w:b/>
                <w:i/>
                <w:lang w:eastAsia="zh-CN"/>
              </w:rPr>
            </w:pPr>
            <w:r>
              <w:rPr>
                <w:b/>
                <w:i/>
                <w:lang w:eastAsia="zh-CN"/>
              </w:rPr>
              <w:t>The power imbalance between the two TRP-UE links is within an acceptable range.</w:t>
            </w:r>
          </w:p>
          <w:p w14:paraId="54E40B7F" w14:textId="77777777" w:rsidR="00C16513" w:rsidRPr="006A2FFB" w:rsidRDefault="00C16513" w:rsidP="00C16513">
            <w:pPr>
              <w:jc w:val="both"/>
              <w:rPr>
                <w:lang w:val="en-US"/>
              </w:rPr>
            </w:pPr>
            <w:r>
              <w:rPr>
                <w:b/>
                <w:i/>
                <w:lang w:val="en-US"/>
              </w:rPr>
              <w:t>Observation</w:t>
            </w:r>
            <w:r w:rsidRPr="003141DD">
              <w:rPr>
                <w:b/>
                <w:i/>
                <w:lang w:val="en-US"/>
              </w:rPr>
              <w:t xml:space="preserve"> </w:t>
            </w:r>
            <w:r>
              <w:rPr>
                <w:b/>
                <w:i/>
                <w:lang w:val="en-US"/>
              </w:rPr>
              <w:t>3</w:t>
            </w:r>
            <w:r w:rsidRPr="003141DD">
              <w:rPr>
                <w:b/>
                <w:i/>
                <w:lang w:val="en-US"/>
              </w:rPr>
              <w:t xml:space="preserve">: </w:t>
            </w:r>
            <w:r w:rsidRPr="009C4CFE">
              <w:rPr>
                <w:b/>
                <w:i/>
                <w:lang w:val="en-US"/>
              </w:rPr>
              <w:t>The definition of the requirement for simultaneous DL reception from two AoAs is strongly related to the test design. For instance, if the new requirement is still for spherical coverage, then no new RF requirement</w:t>
            </w:r>
            <w:r>
              <w:rPr>
                <w:b/>
                <w:i/>
                <w:lang w:val="en-US"/>
              </w:rPr>
              <w:t xml:space="preserve"> or test cases</w:t>
            </w:r>
            <w:r w:rsidRPr="009C4CFE">
              <w:rPr>
                <w:b/>
                <w:i/>
                <w:lang w:val="en-US"/>
              </w:rPr>
              <w:t xml:space="preserve"> need to be introduced</w:t>
            </w:r>
            <w:r>
              <w:rPr>
                <w:b/>
                <w:i/>
                <w:lang w:val="en-US"/>
              </w:rPr>
              <w:t xml:space="preserve">. </w:t>
            </w:r>
          </w:p>
          <w:p w14:paraId="4B99E1E0" w14:textId="77777777" w:rsidR="00C16513" w:rsidRDefault="00C16513" w:rsidP="00C16513">
            <w:pPr>
              <w:jc w:val="both"/>
              <w:rPr>
                <w:b/>
                <w:i/>
              </w:rPr>
            </w:pPr>
            <w:r>
              <w:rPr>
                <w:b/>
                <w:i/>
              </w:rPr>
              <w:lastRenderedPageBreak/>
              <w:t>Proposal 1: The concept of panel should not be explicitly used in core requirements and test configurations.</w:t>
            </w:r>
          </w:p>
          <w:p w14:paraId="697B26F0" w14:textId="77777777" w:rsidR="00C16513" w:rsidRDefault="00C16513" w:rsidP="00C16513">
            <w:pPr>
              <w:jc w:val="both"/>
              <w:rPr>
                <w:b/>
                <w:i/>
              </w:rPr>
            </w:pPr>
            <w:r>
              <w:rPr>
                <w:b/>
                <w:i/>
              </w:rPr>
              <w:t xml:space="preserve">Proposal 2: </w:t>
            </w:r>
            <w:r w:rsidRPr="008D1DEE">
              <w:rPr>
                <w:b/>
                <w:i/>
              </w:rPr>
              <w:t>Any type of panel equipment</w:t>
            </w:r>
            <w:r>
              <w:rPr>
                <w:b/>
                <w:i/>
              </w:rPr>
              <w:t xml:space="preserve"> </w:t>
            </w:r>
            <w:r w:rsidRPr="008D1DEE">
              <w:rPr>
                <w:b/>
                <w:i/>
              </w:rPr>
              <w:t xml:space="preserve">considering reasonable </w:t>
            </w:r>
            <w:r w:rsidRPr="00226832">
              <w:rPr>
                <w:b/>
                <w:i/>
              </w:rPr>
              <w:t xml:space="preserve">physical </w:t>
            </w:r>
            <w:r w:rsidRPr="008D1DEE">
              <w:rPr>
                <w:b/>
                <w:i/>
              </w:rPr>
              <w:t xml:space="preserve">limitation on feasibility due to </w:t>
            </w:r>
            <w:proofErr w:type="gramStart"/>
            <w:r w:rsidRPr="008D1DEE">
              <w:rPr>
                <w:b/>
                <w:i/>
              </w:rPr>
              <w:t>e.g.</w:t>
            </w:r>
            <w:proofErr w:type="gramEnd"/>
            <w:r w:rsidRPr="008D1DEE">
              <w:rPr>
                <w:b/>
                <w:i/>
              </w:rPr>
              <w:t xml:space="preserve"> heat dissipation</w:t>
            </w:r>
            <w:r>
              <w:rPr>
                <w:b/>
                <w:i/>
              </w:rPr>
              <w:t xml:space="preserve"> should not be precluded</w:t>
            </w:r>
            <w:r w:rsidRPr="008D1DEE">
              <w:rPr>
                <w:b/>
                <w:i/>
              </w:rPr>
              <w:t>, as long as such kind of UE implementation can meet the requirement for this feature</w:t>
            </w:r>
            <w:r>
              <w:rPr>
                <w:b/>
                <w:i/>
              </w:rPr>
              <w:t>.</w:t>
            </w:r>
          </w:p>
          <w:p w14:paraId="3491B9DA" w14:textId="77777777" w:rsidR="00C16513" w:rsidRDefault="00C16513" w:rsidP="00C16513">
            <w:pPr>
              <w:jc w:val="both"/>
              <w:rPr>
                <w:b/>
                <w:i/>
              </w:rPr>
            </w:pPr>
            <w:r>
              <w:rPr>
                <w:b/>
                <w:i/>
              </w:rPr>
              <w:t xml:space="preserve">Proposal 3: The composite area can be </w:t>
            </w:r>
            <w:proofErr w:type="gramStart"/>
            <w:r>
              <w:rPr>
                <w:b/>
                <w:i/>
              </w:rPr>
              <w:t>introduce</w:t>
            </w:r>
            <w:proofErr w:type="gramEnd"/>
            <w:r>
              <w:rPr>
                <w:b/>
                <w:i/>
              </w:rPr>
              <w:t xml:space="preserve"> to distinguish the UE with different spherical coverage performance.</w:t>
            </w:r>
          </w:p>
          <w:p w14:paraId="5593B2EA" w14:textId="77777777" w:rsidR="00C16513" w:rsidRDefault="00C16513" w:rsidP="00C16513">
            <w:pPr>
              <w:pStyle w:val="ListParagraph"/>
              <w:widowControl w:val="0"/>
              <w:numPr>
                <w:ilvl w:val="0"/>
                <w:numId w:val="29"/>
              </w:numPr>
              <w:overflowPunct/>
              <w:autoSpaceDE/>
              <w:autoSpaceDN/>
              <w:adjustRightInd/>
              <w:spacing w:after="0"/>
              <w:ind w:firstLineChars="0"/>
              <w:jc w:val="both"/>
              <w:textAlignment w:val="auto"/>
              <w:rPr>
                <w:b/>
                <w:i/>
                <w:lang w:eastAsia="zh-CN"/>
              </w:rPr>
            </w:pPr>
            <w:r w:rsidRPr="00251943">
              <w:rPr>
                <w:b/>
                <w:i/>
                <w:lang w:eastAsia="zh-CN"/>
              </w:rPr>
              <w:t xml:space="preserve">Within </w:t>
            </w:r>
            <w:r>
              <w:rPr>
                <w:b/>
                <w:i/>
                <w:lang w:eastAsia="zh-CN"/>
              </w:rPr>
              <w:t xml:space="preserve">the </w:t>
            </w:r>
            <w:r w:rsidRPr="00251943">
              <w:rPr>
                <w:b/>
                <w:i/>
                <w:lang w:eastAsia="zh-CN"/>
              </w:rPr>
              <w:t xml:space="preserve">composite area, when </w:t>
            </w:r>
            <w:r>
              <w:rPr>
                <w:b/>
                <w:i/>
                <w:lang w:eastAsia="zh-CN"/>
              </w:rPr>
              <w:t>such</w:t>
            </w:r>
            <w:r w:rsidRPr="00251943">
              <w:rPr>
                <w:b/>
                <w:i/>
                <w:lang w:eastAsia="zh-CN"/>
              </w:rPr>
              <w:t xml:space="preserve"> UE is configured with simultaneous DL reception from 2 AoAs, shall achieve better EIS performance than the situation that it is not configured with this feature</w:t>
            </w:r>
            <w:r>
              <w:rPr>
                <w:b/>
                <w:i/>
                <w:lang w:eastAsia="zh-CN"/>
              </w:rPr>
              <w:t>.</w:t>
            </w:r>
          </w:p>
          <w:p w14:paraId="1E43A93B" w14:textId="77777777" w:rsidR="00C16513" w:rsidRPr="00251943" w:rsidRDefault="00C16513" w:rsidP="00C16513">
            <w:pPr>
              <w:pStyle w:val="ListParagraph"/>
              <w:widowControl w:val="0"/>
              <w:numPr>
                <w:ilvl w:val="0"/>
                <w:numId w:val="29"/>
              </w:numPr>
              <w:overflowPunct/>
              <w:autoSpaceDE/>
              <w:autoSpaceDN/>
              <w:adjustRightInd/>
              <w:spacing w:after="0"/>
              <w:ind w:firstLineChars="0"/>
              <w:jc w:val="both"/>
              <w:textAlignment w:val="auto"/>
              <w:rPr>
                <w:b/>
                <w:i/>
                <w:lang w:eastAsia="zh-CN"/>
              </w:rPr>
            </w:pPr>
            <w:r>
              <w:rPr>
                <w:b/>
                <w:i/>
                <w:lang w:eastAsia="zh-CN"/>
              </w:rPr>
              <w:t xml:space="preserve">The UE with wider composite area could has worse spherical coverage performance. </w:t>
            </w:r>
          </w:p>
          <w:p w14:paraId="24BFF754" w14:textId="77777777" w:rsidR="00C16513" w:rsidRDefault="00C16513" w:rsidP="00C16513">
            <w:pPr>
              <w:jc w:val="both"/>
              <w:rPr>
                <w:b/>
                <w:i/>
                <w:lang w:val="en-US"/>
              </w:rPr>
            </w:pPr>
            <w:r w:rsidRPr="003141DD">
              <w:rPr>
                <w:b/>
                <w:i/>
                <w:lang w:val="en-US"/>
              </w:rPr>
              <w:t xml:space="preserve">Proposal </w:t>
            </w:r>
            <w:r>
              <w:rPr>
                <w:b/>
                <w:i/>
                <w:lang w:val="en-US"/>
              </w:rPr>
              <w:t>4</w:t>
            </w:r>
            <w:r w:rsidRPr="003141DD">
              <w:rPr>
                <w:b/>
                <w:i/>
                <w:lang w:val="en-US"/>
              </w:rPr>
              <w:t xml:space="preserve">: </w:t>
            </w:r>
            <w:r>
              <w:rPr>
                <w:b/>
                <w:i/>
                <w:lang w:val="en-US"/>
              </w:rPr>
              <w:t xml:space="preserve">Further consider how to accommodate the UE with different composite area for the derivation of RF requirements for </w:t>
            </w:r>
            <w:r w:rsidRPr="009F7DCA">
              <w:rPr>
                <w:b/>
                <w:i/>
                <w:lang w:val="en-US"/>
              </w:rPr>
              <w:t>simultaneous DL reception from two AoAs</w:t>
            </w:r>
            <w:r>
              <w:rPr>
                <w:b/>
                <w:i/>
                <w:lang w:val="en-US"/>
              </w:rPr>
              <w:t>.</w:t>
            </w:r>
          </w:p>
          <w:p w14:paraId="73802283" w14:textId="77777777" w:rsidR="00C16513" w:rsidRPr="0096215D" w:rsidRDefault="00C16513" w:rsidP="00C16513">
            <w:pPr>
              <w:jc w:val="both"/>
              <w:rPr>
                <w:b/>
                <w:i/>
                <w:lang w:val="en-US"/>
              </w:rPr>
            </w:pPr>
            <w:r w:rsidRPr="003141DD">
              <w:rPr>
                <w:b/>
                <w:i/>
                <w:lang w:val="en-US"/>
              </w:rPr>
              <w:t xml:space="preserve">Proposal </w:t>
            </w:r>
            <w:r>
              <w:rPr>
                <w:b/>
                <w:i/>
                <w:lang w:val="en-US"/>
              </w:rPr>
              <w:t>5</w:t>
            </w:r>
            <w:r w:rsidRPr="003141DD">
              <w:rPr>
                <w:b/>
                <w:i/>
                <w:lang w:val="en-US"/>
              </w:rPr>
              <w:t xml:space="preserve">: </w:t>
            </w:r>
            <w:r>
              <w:rPr>
                <w:b/>
                <w:i/>
                <w:lang w:val="en-US"/>
              </w:rPr>
              <w:t xml:space="preserve">Identify the gain scenarios for m-TRP operation first, which is beneficial for multiple aspects like the discussion on RF/RRM/Demod requirements and the test design accordingly.   </w:t>
            </w:r>
          </w:p>
          <w:p w14:paraId="15B8E2FE" w14:textId="77777777" w:rsidR="00C16513" w:rsidRPr="007D0D36" w:rsidRDefault="00C16513" w:rsidP="00C16513">
            <w:pPr>
              <w:jc w:val="both"/>
              <w:rPr>
                <w:b/>
                <w:i/>
                <w:lang w:val="en-US"/>
              </w:rPr>
            </w:pPr>
            <w:r w:rsidRPr="003141DD">
              <w:rPr>
                <w:b/>
                <w:i/>
                <w:lang w:val="en-US"/>
              </w:rPr>
              <w:t xml:space="preserve">Proposal </w:t>
            </w:r>
            <w:r>
              <w:rPr>
                <w:b/>
                <w:i/>
                <w:lang w:val="en-US"/>
              </w:rPr>
              <w:t>6</w:t>
            </w:r>
            <w:r w:rsidRPr="003141DD">
              <w:rPr>
                <w:b/>
                <w:i/>
                <w:lang w:val="en-US"/>
              </w:rPr>
              <w:t xml:space="preserve">: </w:t>
            </w:r>
            <w:r>
              <w:rPr>
                <w:b/>
                <w:i/>
                <w:lang w:val="en-US"/>
              </w:rPr>
              <w:t>Consider the following two options to acquire the</w:t>
            </w:r>
            <w:r w:rsidRPr="007D0D36">
              <w:rPr>
                <w:lang w:val="en-US"/>
              </w:rPr>
              <w:t xml:space="preserve"> </w:t>
            </w:r>
            <w:r w:rsidRPr="007D0D36">
              <w:rPr>
                <w:b/>
                <w:i/>
                <w:lang w:val="en-US"/>
              </w:rPr>
              <w:t xml:space="preserve">angular offset </w:t>
            </w:r>
            <w:r>
              <w:rPr>
                <w:b/>
                <w:i/>
                <w:lang w:val="en-US"/>
              </w:rPr>
              <w:t>between two</w:t>
            </w:r>
            <w:r w:rsidRPr="007D0D36">
              <w:rPr>
                <w:b/>
                <w:i/>
                <w:lang w:val="en-US"/>
              </w:rPr>
              <w:t xml:space="preserve"> </w:t>
            </w:r>
            <w:r>
              <w:rPr>
                <w:b/>
                <w:i/>
                <w:lang w:val="en-US"/>
              </w:rPr>
              <w:t>AoAs under the gain scenarios for m-TRP operation:</w:t>
            </w:r>
          </w:p>
          <w:p w14:paraId="70E8F739" w14:textId="77777777" w:rsidR="00C16513" w:rsidRDefault="00C16513" w:rsidP="00C16513">
            <w:pPr>
              <w:pStyle w:val="ListParagraph"/>
              <w:widowControl w:val="0"/>
              <w:numPr>
                <w:ilvl w:val="0"/>
                <w:numId w:val="28"/>
              </w:numPr>
              <w:overflowPunct/>
              <w:autoSpaceDE/>
              <w:autoSpaceDN/>
              <w:adjustRightInd/>
              <w:spacing w:after="0"/>
              <w:ind w:firstLineChars="0"/>
              <w:jc w:val="both"/>
              <w:textAlignment w:val="auto"/>
              <w:rPr>
                <w:b/>
                <w:i/>
                <w:lang w:val="en-US" w:eastAsia="zh-CN"/>
              </w:rPr>
            </w:pPr>
            <w:r>
              <w:rPr>
                <w:b/>
                <w:i/>
                <w:lang w:val="en-US" w:eastAsia="zh-CN"/>
              </w:rPr>
              <w:t xml:space="preserve">Alt. 1: </w:t>
            </w:r>
            <w:r w:rsidRPr="007D0D36">
              <w:rPr>
                <w:b/>
                <w:i/>
                <w:lang w:val="en-US" w:eastAsia="zh-CN"/>
              </w:rPr>
              <w:t>Send an LS to RAN1 for asking more background info at least about</w:t>
            </w:r>
            <w:r>
              <w:rPr>
                <w:b/>
                <w:i/>
                <w:lang w:val="en-US" w:eastAsia="zh-CN"/>
              </w:rPr>
              <w:t>:</w:t>
            </w:r>
          </w:p>
          <w:p w14:paraId="34613474" w14:textId="77777777" w:rsidR="00C16513" w:rsidRDefault="00C16513" w:rsidP="00C16513">
            <w:pPr>
              <w:pStyle w:val="ListParagraph"/>
              <w:widowControl w:val="0"/>
              <w:numPr>
                <w:ilvl w:val="1"/>
                <w:numId w:val="28"/>
              </w:numPr>
              <w:overflowPunct/>
              <w:autoSpaceDE/>
              <w:autoSpaceDN/>
              <w:adjustRightInd/>
              <w:spacing w:after="0"/>
              <w:ind w:firstLineChars="0"/>
              <w:jc w:val="both"/>
              <w:textAlignment w:val="auto"/>
              <w:rPr>
                <w:b/>
                <w:i/>
                <w:lang w:val="en-US" w:eastAsia="zh-CN"/>
              </w:rPr>
            </w:pPr>
            <w:r w:rsidRPr="004F632A">
              <w:rPr>
                <w:b/>
                <w:i/>
                <w:lang w:val="en-US" w:eastAsia="zh-CN"/>
              </w:rPr>
              <w:t>All necessary SLS assumptions to support m-TRP operation with up to 4 layers, like network topology, UE distribution and so on.</w:t>
            </w:r>
          </w:p>
          <w:p w14:paraId="10260B9A" w14:textId="77777777" w:rsidR="00C16513" w:rsidRPr="004F632A" w:rsidRDefault="00C16513" w:rsidP="00C16513">
            <w:pPr>
              <w:pStyle w:val="ListParagraph"/>
              <w:widowControl w:val="0"/>
              <w:numPr>
                <w:ilvl w:val="1"/>
                <w:numId w:val="28"/>
              </w:numPr>
              <w:overflowPunct/>
              <w:autoSpaceDE/>
              <w:autoSpaceDN/>
              <w:adjustRightInd/>
              <w:spacing w:after="0"/>
              <w:ind w:firstLineChars="0"/>
              <w:jc w:val="both"/>
              <w:textAlignment w:val="auto"/>
              <w:rPr>
                <w:b/>
                <w:i/>
                <w:lang w:val="en-US" w:eastAsia="zh-CN"/>
              </w:rPr>
            </w:pPr>
            <w:r w:rsidRPr="004F632A">
              <w:rPr>
                <w:b/>
                <w:i/>
                <w:lang w:val="en-US" w:eastAsia="zh-CN"/>
              </w:rPr>
              <w:t xml:space="preserve">The valid range of angular offset between 2 AoAs so that obvious gain can be observed for enabling multi-panel simultaneous reception from </w:t>
            </w:r>
            <w:r>
              <w:rPr>
                <w:b/>
                <w:i/>
                <w:lang w:val="en-US" w:eastAsia="zh-CN"/>
              </w:rPr>
              <w:t>different QCL Type-D RS.</w:t>
            </w:r>
          </w:p>
          <w:p w14:paraId="1E97D509" w14:textId="77777777" w:rsidR="00C16513" w:rsidRPr="004F632A" w:rsidRDefault="00C16513" w:rsidP="00C16513">
            <w:pPr>
              <w:pStyle w:val="ListParagraph"/>
              <w:widowControl w:val="0"/>
              <w:numPr>
                <w:ilvl w:val="0"/>
                <w:numId w:val="28"/>
              </w:numPr>
              <w:overflowPunct/>
              <w:autoSpaceDE/>
              <w:autoSpaceDN/>
              <w:adjustRightInd/>
              <w:spacing w:after="0"/>
              <w:ind w:firstLineChars="0"/>
              <w:jc w:val="both"/>
              <w:textAlignment w:val="auto"/>
              <w:rPr>
                <w:b/>
                <w:i/>
                <w:lang w:val="en-US" w:eastAsia="zh-CN"/>
              </w:rPr>
            </w:pPr>
            <w:r>
              <w:rPr>
                <w:b/>
                <w:i/>
                <w:lang w:val="en-US" w:eastAsia="zh-CN"/>
              </w:rPr>
              <w:t xml:space="preserve">Alt. 2: Align all necessary SLS assumptions within RAN4 </w:t>
            </w:r>
            <w:r w:rsidRPr="004F632A">
              <w:rPr>
                <w:b/>
                <w:i/>
                <w:lang w:val="en-US" w:eastAsia="zh-CN"/>
              </w:rPr>
              <w:t>to support m-TRP operation with up to 4 layers, like network topology, UE distribution and so on.</w:t>
            </w:r>
            <w:r>
              <w:rPr>
                <w:b/>
                <w:i/>
                <w:lang w:val="en-US" w:eastAsia="zh-CN"/>
              </w:rPr>
              <w:t xml:space="preserve"> Then find the valid range of angular offset between 2 AoAs</w:t>
            </w:r>
            <w:r w:rsidRPr="007D0D36">
              <w:rPr>
                <w:b/>
                <w:i/>
                <w:lang w:val="en-US" w:eastAsia="zh-CN"/>
              </w:rPr>
              <w:t xml:space="preserve"> </w:t>
            </w:r>
            <w:r w:rsidRPr="004F632A">
              <w:rPr>
                <w:b/>
                <w:i/>
                <w:lang w:val="en-US" w:eastAsia="zh-CN"/>
              </w:rPr>
              <w:t xml:space="preserve">so that obvious gain can be observed for enabling multi-panel simultaneous reception from </w:t>
            </w:r>
            <w:r>
              <w:rPr>
                <w:b/>
                <w:i/>
                <w:lang w:val="en-US" w:eastAsia="zh-CN"/>
              </w:rPr>
              <w:t xml:space="preserve">different QCL Type-D RS. </w:t>
            </w:r>
            <w:r w:rsidRPr="004F632A">
              <w:rPr>
                <w:b/>
                <w:i/>
                <w:lang w:val="en-US" w:eastAsia="zh-CN"/>
              </w:rPr>
              <w:t xml:space="preserve">  </w:t>
            </w:r>
          </w:p>
          <w:p w14:paraId="41D475B0" w14:textId="77777777" w:rsidR="00C16513" w:rsidRPr="006A2FFB" w:rsidRDefault="00C16513" w:rsidP="00C16513">
            <w:pPr>
              <w:jc w:val="both"/>
              <w:rPr>
                <w:b/>
                <w:i/>
                <w:lang w:val="en-US"/>
              </w:rPr>
            </w:pPr>
            <w:r w:rsidRPr="003141DD">
              <w:rPr>
                <w:b/>
                <w:i/>
                <w:lang w:val="en-US"/>
              </w:rPr>
              <w:t xml:space="preserve">Proposal </w:t>
            </w:r>
            <w:r>
              <w:rPr>
                <w:b/>
                <w:i/>
                <w:lang w:val="en-US"/>
              </w:rPr>
              <w:t>7</w:t>
            </w:r>
            <w:r w:rsidRPr="003141DD">
              <w:rPr>
                <w:b/>
                <w:i/>
                <w:lang w:val="en-US"/>
              </w:rPr>
              <w:t xml:space="preserve">: </w:t>
            </w:r>
            <w:r>
              <w:rPr>
                <w:b/>
                <w:i/>
                <w:lang w:val="en-US"/>
              </w:rPr>
              <w:t>For the RF requirements</w:t>
            </w:r>
            <w:r w:rsidRPr="00A04F3B">
              <w:t xml:space="preserve"> </w:t>
            </w:r>
            <w:r w:rsidRPr="00A04F3B">
              <w:rPr>
                <w:b/>
                <w:i/>
                <w:lang w:val="en-US"/>
              </w:rPr>
              <w:t>to support simultaneous DL reception from two AoAs</w:t>
            </w:r>
            <w:r>
              <w:rPr>
                <w:b/>
                <w:i/>
                <w:lang w:val="en-US"/>
              </w:rPr>
              <w:t>, the range of power imbalance between two TRP-UE links shall be considered as side condition and should be further discussed.</w:t>
            </w:r>
          </w:p>
          <w:p w14:paraId="0EB3BC5A" w14:textId="77777777" w:rsidR="00C16513" w:rsidRPr="008500E0" w:rsidRDefault="00C16513" w:rsidP="00C16513">
            <w:pPr>
              <w:jc w:val="both"/>
              <w:rPr>
                <w:b/>
                <w:i/>
                <w:lang w:val="en-US"/>
              </w:rPr>
            </w:pPr>
            <w:r w:rsidRPr="003141DD">
              <w:rPr>
                <w:b/>
                <w:i/>
                <w:lang w:val="en-US"/>
              </w:rPr>
              <w:t xml:space="preserve">Proposal </w:t>
            </w:r>
            <w:r>
              <w:rPr>
                <w:b/>
                <w:i/>
                <w:lang w:val="en-US"/>
              </w:rPr>
              <w:t>8</w:t>
            </w:r>
            <w:r w:rsidRPr="003141DD">
              <w:rPr>
                <w:b/>
                <w:i/>
                <w:lang w:val="en-US"/>
              </w:rPr>
              <w:t xml:space="preserve">: </w:t>
            </w:r>
            <w:r>
              <w:rPr>
                <w:b/>
                <w:i/>
                <w:lang w:val="en-US"/>
              </w:rPr>
              <w:t>Taking the current 50%-tile EIS spherical coverage requirement (for PC3) for single band as the baseline, the new spherical coverage requirement shall be further discussed at least considering the following system factors:</w:t>
            </w:r>
          </w:p>
          <w:p w14:paraId="204D9340" w14:textId="77777777" w:rsidR="00C16513" w:rsidRDefault="00C16513" w:rsidP="00C16513">
            <w:pPr>
              <w:pStyle w:val="ListParagraph"/>
              <w:widowControl w:val="0"/>
              <w:numPr>
                <w:ilvl w:val="0"/>
                <w:numId w:val="27"/>
              </w:numPr>
              <w:overflowPunct/>
              <w:autoSpaceDE/>
              <w:autoSpaceDN/>
              <w:adjustRightInd/>
              <w:spacing w:after="0"/>
              <w:ind w:firstLineChars="0"/>
              <w:jc w:val="both"/>
              <w:textAlignment w:val="auto"/>
              <w:rPr>
                <w:b/>
                <w:i/>
                <w:lang w:val="en-US" w:eastAsia="zh-CN"/>
              </w:rPr>
            </w:pPr>
            <w:r w:rsidRPr="00A150E5">
              <w:rPr>
                <w:b/>
                <w:i/>
                <w:lang w:val="en-US" w:eastAsia="zh-CN"/>
              </w:rPr>
              <w:t>angular offset between two AoAs</w:t>
            </w:r>
          </w:p>
          <w:p w14:paraId="5B16CDD3" w14:textId="77777777" w:rsidR="00C16513" w:rsidRPr="00F04337" w:rsidRDefault="00C16513" w:rsidP="00C16513">
            <w:pPr>
              <w:pStyle w:val="ListParagraph"/>
              <w:widowControl w:val="0"/>
              <w:numPr>
                <w:ilvl w:val="0"/>
                <w:numId w:val="27"/>
              </w:numPr>
              <w:overflowPunct/>
              <w:autoSpaceDE/>
              <w:autoSpaceDN/>
              <w:adjustRightInd/>
              <w:spacing w:after="0"/>
              <w:ind w:firstLineChars="0"/>
              <w:jc w:val="both"/>
              <w:textAlignment w:val="auto"/>
              <w:rPr>
                <w:b/>
                <w:i/>
                <w:lang w:val="en-US" w:eastAsia="zh-CN"/>
              </w:rPr>
            </w:pPr>
            <w:r w:rsidRPr="007E1A9A">
              <w:rPr>
                <w:b/>
                <w:i/>
                <w:lang w:val="en-US" w:eastAsia="zh-CN"/>
              </w:rPr>
              <w:t xml:space="preserve">reception power imbalance of the DL signals between two </w:t>
            </w:r>
            <w:r>
              <w:rPr>
                <w:b/>
                <w:i/>
                <w:lang w:val="en-US" w:eastAsia="zh-CN"/>
              </w:rPr>
              <w:t>TRP-UE links</w:t>
            </w:r>
            <w:r w:rsidRPr="00F04337">
              <w:rPr>
                <w:b/>
                <w:i/>
              </w:rPr>
              <w:t xml:space="preserve"> </w:t>
            </w:r>
          </w:p>
          <w:p w14:paraId="14E2EDBF" w14:textId="77777777" w:rsidR="00C16513" w:rsidRPr="00260F7B" w:rsidRDefault="00C16513" w:rsidP="00C16513">
            <w:pPr>
              <w:jc w:val="both"/>
              <w:rPr>
                <w:lang w:val="en-US"/>
              </w:rPr>
            </w:pPr>
            <w:r w:rsidRPr="003141DD">
              <w:rPr>
                <w:b/>
                <w:i/>
                <w:lang w:val="en-US"/>
              </w:rPr>
              <w:t xml:space="preserve">Proposal </w:t>
            </w:r>
            <w:r>
              <w:rPr>
                <w:b/>
                <w:i/>
                <w:lang w:val="en-US"/>
              </w:rPr>
              <w:t>9</w:t>
            </w:r>
            <w:r w:rsidRPr="003141DD">
              <w:rPr>
                <w:b/>
                <w:i/>
                <w:lang w:val="en-US"/>
              </w:rPr>
              <w:t xml:space="preserve">: </w:t>
            </w:r>
            <w:r>
              <w:rPr>
                <w:b/>
                <w:i/>
                <w:lang w:val="en-US"/>
              </w:rPr>
              <w:t xml:space="preserve">Clarify that the test design for </w:t>
            </w:r>
            <w:r w:rsidRPr="00383CE6">
              <w:rPr>
                <w:b/>
                <w:i/>
              </w:rPr>
              <w:t>verification of the RF requirement for simultaneous reception from 2 AoAs</w:t>
            </w:r>
            <w:r>
              <w:rPr>
                <w:b/>
                <w:i/>
              </w:rPr>
              <w:t xml:space="preserve"> shall be </w:t>
            </w:r>
            <w:r w:rsidRPr="008D4DB6">
              <w:rPr>
                <w:b/>
                <w:bCs/>
                <w:i/>
              </w:rPr>
              <w:t>based on single-layer reception for each DL direction with dual TCI configuration, i.e., total 2 layers for both directions.</w:t>
            </w:r>
          </w:p>
          <w:p w14:paraId="432ACEA9" w14:textId="4781B33C" w:rsidR="00C16513" w:rsidRPr="00C16513" w:rsidRDefault="00C16513" w:rsidP="00C16513">
            <w:pPr>
              <w:jc w:val="both"/>
              <w:rPr>
                <w:lang w:val="en-US"/>
              </w:rPr>
            </w:pPr>
            <w:r w:rsidRPr="001C0025">
              <w:rPr>
                <w:b/>
                <w:i/>
                <w:lang w:val="en-US"/>
              </w:rPr>
              <w:t>Proposal 10: Hold the</w:t>
            </w:r>
            <w:r w:rsidRPr="001C0025">
              <w:rPr>
                <w:lang w:val="en-US"/>
              </w:rPr>
              <w:t xml:space="preserve"> </w:t>
            </w:r>
            <w:r w:rsidRPr="001C0025">
              <w:rPr>
                <w:b/>
                <w:i/>
                <w:lang w:val="en-US"/>
              </w:rPr>
              <w:t>discussion on test design in this WI and the SI for FR2 OTA before achieving concrete conclusion on RF requirement for setting UE RF requirement for simultaneous reception from 2 AoAs.</w:t>
            </w:r>
          </w:p>
        </w:tc>
      </w:tr>
      <w:tr w:rsidR="00CF772B" w:rsidRPr="00497C4E" w14:paraId="4DF5DB2A" w14:textId="77777777" w:rsidTr="00DB65A7">
        <w:trPr>
          <w:trHeight w:val="468"/>
        </w:trPr>
        <w:tc>
          <w:tcPr>
            <w:tcW w:w="1648" w:type="dxa"/>
          </w:tcPr>
          <w:p w14:paraId="6B9B9BCD" w14:textId="3298735D" w:rsidR="00CF772B" w:rsidRPr="00C16513" w:rsidRDefault="00CF772B" w:rsidP="00DB65A7">
            <w:pPr>
              <w:spacing w:before="120" w:after="120"/>
            </w:pPr>
            <w:r w:rsidRPr="00CF772B">
              <w:lastRenderedPageBreak/>
              <w:t>R4-2216786</w:t>
            </w:r>
          </w:p>
        </w:tc>
        <w:tc>
          <w:tcPr>
            <w:tcW w:w="1437" w:type="dxa"/>
          </w:tcPr>
          <w:p w14:paraId="4BB4FAF0" w14:textId="0970D80D" w:rsidR="00CF772B" w:rsidRPr="00C16513" w:rsidRDefault="00CF772B" w:rsidP="00DB65A7">
            <w:pPr>
              <w:spacing w:before="120" w:after="120"/>
            </w:pPr>
            <w:r>
              <w:t>Qualcomm</w:t>
            </w:r>
          </w:p>
        </w:tc>
        <w:tc>
          <w:tcPr>
            <w:tcW w:w="6772" w:type="dxa"/>
          </w:tcPr>
          <w:p w14:paraId="68B555AE" w14:textId="77777777" w:rsidR="00CF772B" w:rsidRPr="009C4A53" w:rsidRDefault="00CF772B" w:rsidP="00CF772B">
            <w:r>
              <w:t>On beam management:</w:t>
            </w:r>
          </w:p>
          <w:p w14:paraId="0FA4D8D8" w14:textId="77777777" w:rsidR="00CF772B" w:rsidRPr="006B0359" w:rsidRDefault="00CF772B" w:rsidP="00CF772B">
            <w:pPr>
              <w:rPr>
                <w:b/>
                <w:bCs/>
              </w:rPr>
            </w:pPr>
            <w:r w:rsidRPr="006B0359">
              <w:rPr>
                <w:b/>
                <w:bCs/>
              </w:rPr>
              <w:lastRenderedPageBreak/>
              <w:t xml:space="preserve">Proposal </w:t>
            </w:r>
            <w:r>
              <w:rPr>
                <w:b/>
                <w:bCs/>
              </w:rPr>
              <w:t>1</w:t>
            </w:r>
            <w:r w:rsidRPr="006B0359">
              <w:rPr>
                <w:b/>
                <w:bCs/>
              </w:rPr>
              <w:t xml:space="preserve">: The UE uses Rel-16 IEs </w:t>
            </w:r>
            <w:r w:rsidRPr="006B0359">
              <w:rPr>
                <w:b/>
                <w:bCs/>
                <w:i/>
                <w:iCs/>
              </w:rPr>
              <w:t>beamCorrespondenceSSB-based-r16</w:t>
            </w:r>
            <w:r w:rsidRPr="006B0359">
              <w:rPr>
                <w:b/>
                <w:bCs/>
              </w:rPr>
              <w:t xml:space="preserve"> and </w:t>
            </w:r>
            <w:r w:rsidRPr="006B0359">
              <w:rPr>
                <w:b/>
                <w:bCs/>
                <w:i/>
                <w:iCs/>
              </w:rPr>
              <w:t xml:space="preserve">beamCorrespondenceCSI-RS-based-r16 </w:t>
            </w:r>
            <w:r w:rsidRPr="006B0359">
              <w:rPr>
                <w:b/>
                <w:bCs/>
              </w:rPr>
              <w:t xml:space="preserve">to convey to the network what </w:t>
            </w:r>
            <w:r w:rsidRPr="0079035E">
              <w:rPr>
                <w:b/>
                <w:bCs/>
              </w:rPr>
              <w:t xml:space="preserve">QCL-D </w:t>
            </w:r>
            <w:r>
              <w:rPr>
                <w:b/>
                <w:bCs/>
              </w:rPr>
              <w:t>reference</w:t>
            </w:r>
            <w:r w:rsidRPr="0079035E">
              <w:rPr>
                <w:b/>
                <w:bCs/>
              </w:rPr>
              <w:t xml:space="preserve"> signal </w:t>
            </w:r>
            <w:r w:rsidRPr="006B0359">
              <w:rPr>
                <w:b/>
                <w:bCs/>
              </w:rPr>
              <w:t xml:space="preserve">it can support for the multi-chain Rx feature.  </w:t>
            </w:r>
          </w:p>
          <w:p w14:paraId="421F87C6" w14:textId="77777777" w:rsidR="00CF772B" w:rsidRDefault="00CF772B" w:rsidP="00CF772B">
            <w:pPr>
              <w:rPr>
                <w:b/>
                <w:bCs/>
              </w:rPr>
            </w:pPr>
            <w:r w:rsidRPr="006B0359">
              <w:rPr>
                <w:b/>
                <w:bCs/>
              </w:rPr>
              <w:t xml:space="preserve">Proposal </w:t>
            </w:r>
            <w:r>
              <w:rPr>
                <w:b/>
                <w:bCs/>
              </w:rPr>
              <w:t>2</w:t>
            </w:r>
            <w:r w:rsidRPr="006B0359">
              <w:rPr>
                <w:b/>
                <w:bCs/>
              </w:rPr>
              <w:t xml:space="preserve">: For this feature, </w:t>
            </w:r>
            <w:r>
              <w:rPr>
                <w:b/>
                <w:bCs/>
              </w:rPr>
              <w:t>the TE</w:t>
            </w:r>
            <w:r w:rsidRPr="006B0359">
              <w:rPr>
                <w:b/>
                <w:bCs/>
              </w:rPr>
              <w:t xml:space="preserve"> configures 2-port </w:t>
            </w:r>
            <w:r>
              <w:rPr>
                <w:b/>
                <w:bCs/>
              </w:rPr>
              <w:t>CSI-RS QCL-D reference</w:t>
            </w:r>
            <w:r w:rsidRPr="0079035E">
              <w:rPr>
                <w:b/>
                <w:bCs/>
              </w:rPr>
              <w:t xml:space="preserve"> signal</w:t>
            </w:r>
            <w:r>
              <w:rPr>
                <w:b/>
                <w:bCs/>
              </w:rPr>
              <w:t>s</w:t>
            </w:r>
            <w:r w:rsidRPr="006B0359">
              <w:rPr>
                <w:b/>
                <w:bCs/>
              </w:rPr>
              <w:t xml:space="preserve"> from each TRP</w:t>
            </w:r>
            <w:r>
              <w:rPr>
                <w:b/>
                <w:bCs/>
              </w:rPr>
              <w:t xml:space="preserve"> when CSI-RS is required by the UE for beam management</w:t>
            </w:r>
            <w:r w:rsidRPr="006B0359">
              <w:rPr>
                <w:b/>
                <w:bCs/>
              </w:rPr>
              <w:t>.</w:t>
            </w:r>
          </w:p>
          <w:p w14:paraId="4EA87E56" w14:textId="77777777" w:rsidR="00CF772B" w:rsidRPr="009C4A53" w:rsidRDefault="00CF772B" w:rsidP="00CF772B">
            <w:r w:rsidRPr="009C4A53">
              <w:t>On the UE RF requirement:</w:t>
            </w:r>
          </w:p>
          <w:p w14:paraId="3103870E" w14:textId="77777777" w:rsidR="00CF772B" w:rsidRDefault="00CF772B" w:rsidP="00CF772B">
            <w:r w:rsidRPr="007F3D80">
              <w:rPr>
                <w:b/>
                <w:bCs/>
                <w:noProof/>
              </w:rPr>
              <w:t xml:space="preserve">Proposal </w:t>
            </w:r>
            <w:r>
              <w:rPr>
                <w:b/>
                <w:bCs/>
                <w:noProof/>
              </w:rPr>
              <w:t>3</w:t>
            </w:r>
            <w:r w:rsidRPr="007F3D80">
              <w:rPr>
                <w:b/>
                <w:bCs/>
                <w:noProof/>
              </w:rPr>
              <w:t xml:space="preserve">: The RF requirement for any AoA pair is defined with assumption that TRP1 uses </w:t>
            </w:r>
            <w:r w:rsidRPr="007F3D80">
              <w:rPr>
                <w:rFonts w:ascii="Symbol" w:hAnsi="Symbol"/>
                <w:b/>
                <w:bCs/>
                <w:noProof/>
              </w:rPr>
              <w:t></w:t>
            </w:r>
            <w:r w:rsidRPr="007F3D80">
              <w:rPr>
                <w:b/>
                <w:bCs/>
                <w:noProof/>
              </w:rPr>
              <w:t xml:space="preserve"> polarization when TRP2 uses </w:t>
            </w:r>
            <w:r w:rsidRPr="007F3D80">
              <w:rPr>
                <w:rFonts w:ascii="Symbol" w:hAnsi="Symbol"/>
                <w:b/>
                <w:bCs/>
                <w:noProof/>
              </w:rPr>
              <w:t></w:t>
            </w:r>
            <w:r w:rsidRPr="007F3D80">
              <w:rPr>
                <w:b/>
                <w:bCs/>
                <w:noProof/>
              </w:rPr>
              <w:t xml:space="preserve"> polarization and vice-versa (</w:t>
            </w:r>
            <w:r w:rsidRPr="00657293">
              <w:rPr>
                <w:rFonts w:ascii="Symbol" w:hAnsi="Symbol"/>
                <w:b/>
                <w:bCs/>
                <w:noProof/>
              </w:rPr>
              <w:t></w:t>
            </w:r>
            <w:r w:rsidRPr="007F3D80">
              <w:rPr>
                <w:b/>
                <w:bCs/>
                <w:noProof/>
              </w:rPr>
              <w:t xml:space="preserve"> and </w:t>
            </w:r>
            <w:r w:rsidRPr="00657293">
              <w:rPr>
                <w:rFonts w:ascii="Symbol" w:hAnsi="Symbol"/>
                <w:b/>
                <w:bCs/>
                <w:noProof/>
              </w:rPr>
              <w:t></w:t>
            </w:r>
            <w:r w:rsidRPr="007F3D80">
              <w:rPr>
                <w:b/>
                <w:bCs/>
                <w:noProof/>
              </w:rPr>
              <w:t xml:space="preserve"> are the angular coordinates of the test system grid)</w:t>
            </w:r>
            <w:r>
              <w:t>.</w:t>
            </w:r>
          </w:p>
          <w:p w14:paraId="6F60E772" w14:textId="77777777" w:rsidR="00CF772B" w:rsidRDefault="00CF772B" w:rsidP="00CF772B">
            <w:pPr>
              <w:rPr>
                <w:b/>
                <w:bCs/>
                <w:noProof/>
              </w:rPr>
            </w:pPr>
            <w:r>
              <w:rPr>
                <w:b/>
                <w:bCs/>
                <w:noProof/>
              </w:rPr>
              <w:t xml:space="preserve">Proposal 4: The RMC used for </w:t>
            </w:r>
            <w:r w:rsidRPr="00993E45">
              <w:rPr>
                <w:b/>
                <w:bCs/>
                <w:noProof/>
              </w:rPr>
              <w:t>the proposed UE RF requirement for the 2-</w:t>
            </w:r>
            <w:r>
              <w:rPr>
                <w:b/>
                <w:bCs/>
                <w:noProof/>
              </w:rPr>
              <w:t>AoA rank 2</w:t>
            </w:r>
            <w:r w:rsidRPr="00993E45">
              <w:rPr>
                <w:b/>
                <w:bCs/>
                <w:noProof/>
              </w:rPr>
              <w:t xml:space="preserve"> DL</w:t>
            </w:r>
            <w:r>
              <w:rPr>
                <w:b/>
                <w:bCs/>
                <w:noProof/>
              </w:rPr>
              <w:t xml:space="preserve"> is shared with the RMC referenced in clause 7.3.2.1 of TS38.101-2 (single CC REFSENS)</w:t>
            </w:r>
          </w:p>
          <w:p w14:paraId="739BE590" w14:textId="77777777" w:rsidR="00CF772B" w:rsidRDefault="00CF772B" w:rsidP="00CF772B">
            <w:pPr>
              <w:rPr>
                <w:b/>
                <w:bCs/>
              </w:rPr>
            </w:pPr>
            <w:r w:rsidRPr="000735B8">
              <w:rPr>
                <w:b/>
                <w:bCs/>
              </w:rPr>
              <w:t xml:space="preserve">Proposal 5: The nominal or 100% throughput condition </w:t>
            </w:r>
            <w:r>
              <w:rPr>
                <w:b/>
                <w:bCs/>
                <w:noProof/>
              </w:rPr>
              <w:t xml:space="preserve">for </w:t>
            </w:r>
            <w:r w:rsidRPr="00993E45">
              <w:rPr>
                <w:b/>
                <w:bCs/>
                <w:noProof/>
              </w:rPr>
              <w:t>the proposed UE RF requirement for the 2-</w:t>
            </w:r>
            <w:r>
              <w:rPr>
                <w:b/>
                <w:bCs/>
                <w:noProof/>
              </w:rPr>
              <w:t>AoA rank 2</w:t>
            </w:r>
            <w:r w:rsidRPr="00993E45">
              <w:rPr>
                <w:b/>
                <w:bCs/>
                <w:noProof/>
              </w:rPr>
              <w:t xml:space="preserve"> DL</w:t>
            </w:r>
            <w:r>
              <w:rPr>
                <w:b/>
                <w:bCs/>
                <w:noProof/>
              </w:rPr>
              <w:t xml:space="preserve"> </w:t>
            </w:r>
            <w:r w:rsidRPr="000735B8">
              <w:rPr>
                <w:b/>
                <w:bCs/>
              </w:rPr>
              <w:t xml:space="preserve">is twice the maximum throughput determined for the </w:t>
            </w:r>
            <w:r>
              <w:rPr>
                <w:b/>
                <w:bCs/>
              </w:rPr>
              <w:t xml:space="preserve">REFSENS requirement for the </w:t>
            </w:r>
            <w:r w:rsidRPr="000735B8">
              <w:rPr>
                <w:b/>
                <w:bCs/>
              </w:rPr>
              <w:t>single CC case for that band.</w:t>
            </w:r>
          </w:p>
          <w:p w14:paraId="3EC2CDE8" w14:textId="77777777" w:rsidR="00CF772B" w:rsidRPr="00EE5F56" w:rsidRDefault="00CF772B" w:rsidP="00CF772B">
            <w:pPr>
              <w:rPr>
                <w:b/>
                <w:bCs/>
              </w:rPr>
            </w:pPr>
            <w:r w:rsidRPr="00956B4A">
              <w:rPr>
                <w:b/>
                <w:bCs/>
              </w:rPr>
              <w:t xml:space="preserve">Proposal </w:t>
            </w:r>
            <w:r>
              <w:rPr>
                <w:b/>
                <w:bCs/>
              </w:rPr>
              <w:t>6</w:t>
            </w:r>
            <w:r w:rsidRPr="00956B4A">
              <w:rPr>
                <w:b/>
                <w:bCs/>
              </w:rPr>
              <w:t xml:space="preserve">: </w:t>
            </w:r>
            <w:r w:rsidRPr="007B4AA2">
              <w:rPr>
                <w:b/>
                <w:bCs/>
              </w:rPr>
              <w:t xml:space="preserve">For each test point (AoA pair), the individual DL powers from each TRP are set in a ratio that enables </w:t>
            </w:r>
            <w:r>
              <w:rPr>
                <w:b/>
                <w:bCs/>
              </w:rPr>
              <w:t>a</w:t>
            </w:r>
            <w:r w:rsidRPr="007B4AA2">
              <w:rPr>
                <w:b/>
                <w:bCs/>
              </w:rPr>
              <w:t xml:space="preserve"> balanced sensitivity condition</w:t>
            </w:r>
            <w:r>
              <w:rPr>
                <w:b/>
                <w:bCs/>
              </w:rPr>
              <w:t>, where ‘balance’ refers to equal SNR metrics per TRP.</w:t>
            </w:r>
          </w:p>
          <w:p w14:paraId="52621C37" w14:textId="77777777" w:rsidR="00CF772B" w:rsidRDefault="00CF772B" w:rsidP="00CF772B">
            <w:pPr>
              <w:rPr>
                <w:b/>
                <w:bCs/>
              </w:rPr>
            </w:pPr>
            <w:r w:rsidRPr="009D730B">
              <w:rPr>
                <w:b/>
                <w:bCs/>
              </w:rPr>
              <w:t xml:space="preserve">Proposal </w:t>
            </w:r>
            <w:r>
              <w:rPr>
                <w:b/>
                <w:bCs/>
              </w:rPr>
              <w:t>7</w:t>
            </w:r>
            <w:r w:rsidRPr="009D730B">
              <w:rPr>
                <w:b/>
                <w:bCs/>
              </w:rPr>
              <w:t xml:space="preserve">: For a balanced sensitivity condition, sensitivity is the </w:t>
            </w:r>
            <w:r>
              <w:rPr>
                <w:b/>
                <w:bCs/>
              </w:rPr>
              <w:t xml:space="preserve">linear </w:t>
            </w:r>
            <w:r w:rsidRPr="009D730B">
              <w:rPr>
                <w:b/>
                <w:bCs/>
              </w:rPr>
              <w:t xml:space="preserve">sum </w:t>
            </w:r>
            <w:r>
              <w:rPr>
                <w:b/>
                <w:bCs/>
              </w:rPr>
              <w:t>(</w:t>
            </w:r>
            <w:proofErr w:type="spellStart"/>
            <w:r>
              <w:rPr>
                <w:b/>
                <w:bCs/>
              </w:rPr>
              <w:t>mW</w:t>
            </w:r>
            <w:proofErr w:type="spellEnd"/>
            <w:r>
              <w:rPr>
                <w:b/>
                <w:bCs/>
              </w:rPr>
              <w:t xml:space="preserve"> domain) </w:t>
            </w:r>
            <w:r w:rsidRPr="009D730B">
              <w:rPr>
                <w:b/>
                <w:bCs/>
              </w:rPr>
              <w:t>of the DL power levels at the UE location</w:t>
            </w:r>
            <w:r>
              <w:rPr>
                <w:b/>
                <w:bCs/>
              </w:rPr>
              <w:t>.</w:t>
            </w:r>
          </w:p>
          <w:p w14:paraId="18E14924" w14:textId="77777777" w:rsidR="00CF772B" w:rsidRPr="009C4A53" w:rsidRDefault="00CF772B" w:rsidP="00CF772B">
            <w:r w:rsidRPr="009C4A53">
              <w:t xml:space="preserve">On </w:t>
            </w:r>
            <w:r>
              <w:t>UE capability pre-requisites</w:t>
            </w:r>
            <w:r w:rsidRPr="009C4A53">
              <w:t>:</w:t>
            </w:r>
          </w:p>
          <w:p w14:paraId="790B9F94" w14:textId="61D9F64B" w:rsidR="00CF772B" w:rsidRPr="00CF772B" w:rsidRDefault="00CF772B" w:rsidP="00CF772B">
            <w:pPr>
              <w:rPr>
                <w:b/>
                <w:bCs/>
              </w:rPr>
            </w:pPr>
            <w:r w:rsidRPr="00E827D2">
              <w:rPr>
                <w:b/>
                <w:bCs/>
              </w:rPr>
              <w:t xml:space="preserve">Proposal 8: Support for </w:t>
            </w:r>
            <w:r w:rsidRPr="00E827D2">
              <w:rPr>
                <w:b/>
                <w:bCs/>
                <w:i/>
                <w:iCs/>
              </w:rPr>
              <w:t>simultaneousReceptionDiffTypeD-r16</w:t>
            </w:r>
            <w:r w:rsidRPr="00E827D2">
              <w:rPr>
                <w:b/>
                <w:bCs/>
              </w:rPr>
              <w:t xml:space="preserve"> and </w:t>
            </w:r>
            <w:r w:rsidRPr="00E827D2">
              <w:rPr>
                <w:b/>
                <w:bCs/>
                <w:i/>
                <w:iCs/>
              </w:rPr>
              <w:t xml:space="preserve">singleDCI-SDM-scheme-r16, </w:t>
            </w:r>
            <w:r w:rsidRPr="00E827D2">
              <w:rPr>
                <w:b/>
                <w:bCs/>
              </w:rPr>
              <w:t>along with support for 4L DL are pre-requisites for the UE to support ‘</w:t>
            </w:r>
            <w:r w:rsidRPr="00E827D2">
              <w:rPr>
                <w:b/>
                <w:bCs/>
                <w:lang w:val="en-US"/>
              </w:rPr>
              <w:t xml:space="preserve">simultaneous DL reception with two different QCL </w:t>
            </w:r>
            <w:proofErr w:type="spellStart"/>
            <w:r w:rsidRPr="00E827D2">
              <w:rPr>
                <w:b/>
                <w:bCs/>
                <w:lang w:val="en-US"/>
              </w:rPr>
              <w:t>TypeD</w:t>
            </w:r>
            <w:proofErr w:type="spellEnd"/>
            <w:r w:rsidRPr="00E827D2">
              <w:rPr>
                <w:b/>
                <w:bCs/>
                <w:lang w:val="en-US"/>
              </w:rPr>
              <w:t xml:space="preserve"> RSs on single component carrier’</w:t>
            </w:r>
            <w:r>
              <w:rPr>
                <w:b/>
                <w:bCs/>
                <w:lang w:val="en-US"/>
              </w:rPr>
              <w:t>.</w:t>
            </w:r>
          </w:p>
        </w:tc>
      </w:tr>
      <w:tr w:rsidR="00411D4A" w:rsidRPr="00497C4E" w14:paraId="5985C00B" w14:textId="77777777" w:rsidTr="00DB65A7">
        <w:trPr>
          <w:trHeight w:val="468"/>
        </w:trPr>
        <w:tc>
          <w:tcPr>
            <w:tcW w:w="1648" w:type="dxa"/>
          </w:tcPr>
          <w:p w14:paraId="65222928" w14:textId="48D22ED8" w:rsidR="00411D4A" w:rsidRPr="00CF772B" w:rsidRDefault="00411D4A" w:rsidP="00DB65A7">
            <w:pPr>
              <w:spacing w:before="120" w:after="120"/>
            </w:pPr>
            <w:r w:rsidRPr="00411D4A">
              <w:lastRenderedPageBreak/>
              <w:t>R4-2215781</w:t>
            </w:r>
          </w:p>
        </w:tc>
        <w:tc>
          <w:tcPr>
            <w:tcW w:w="1437" w:type="dxa"/>
          </w:tcPr>
          <w:p w14:paraId="6A91BE58" w14:textId="26A5C1B0" w:rsidR="00411D4A" w:rsidRDefault="00411D4A" w:rsidP="00DB65A7">
            <w:pPr>
              <w:spacing w:before="120" w:after="120"/>
            </w:pPr>
            <w:r>
              <w:t>LGE</w:t>
            </w:r>
          </w:p>
        </w:tc>
        <w:tc>
          <w:tcPr>
            <w:tcW w:w="6772" w:type="dxa"/>
          </w:tcPr>
          <w:p w14:paraId="18087107" w14:textId="77777777" w:rsidR="00411D4A" w:rsidRDefault="00411D4A" w:rsidP="00411D4A">
            <w:pPr>
              <w:pStyle w:val="BodyText"/>
              <w:rPr>
                <w:rFonts w:eastAsia="Batang"/>
                <w:b/>
                <w:lang w:eastAsia="ko-KR"/>
              </w:rPr>
            </w:pPr>
            <w:r w:rsidRPr="00210542">
              <w:rPr>
                <w:rFonts w:eastAsia="Batang"/>
                <w:b/>
                <w:lang w:eastAsia="ko-KR"/>
              </w:rPr>
              <w:t xml:space="preserve">Proposal </w:t>
            </w:r>
            <w:r>
              <w:rPr>
                <w:rFonts w:eastAsia="Batang"/>
                <w:b/>
                <w:lang w:eastAsia="ko-KR"/>
              </w:rPr>
              <w:t>1</w:t>
            </w:r>
            <w:r w:rsidRPr="00210542">
              <w:rPr>
                <w:rFonts w:eastAsia="Batang"/>
                <w:b/>
                <w:lang w:eastAsia="ko-KR"/>
              </w:rPr>
              <w:t xml:space="preserve">: </w:t>
            </w:r>
            <w:r>
              <w:rPr>
                <w:rFonts w:eastAsia="Batang"/>
                <w:b/>
                <w:lang w:eastAsia="ko-KR"/>
              </w:rPr>
              <w:t xml:space="preserve">Consider 2 panels as baseline for UE RF requirements </w:t>
            </w:r>
            <w:r w:rsidRPr="00DF5FF5">
              <w:rPr>
                <w:b/>
                <w:lang w:val="en-US" w:eastAsia="ko-KR"/>
              </w:rPr>
              <w:t>for enhanced FR2-1 UEs.</w:t>
            </w:r>
          </w:p>
          <w:p w14:paraId="16E4E8E5" w14:textId="77777777" w:rsidR="00411D4A" w:rsidRPr="00D06E27" w:rsidRDefault="00411D4A" w:rsidP="00411D4A">
            <w:pPr>
              <w:pStyle w:val="BodyText"/>
              <w:rPr>
                <w:rFonts w:eastAsia="Batang"/>
                <w:b/>
                <w:lang w:eastAsia="ko-KR"/>
              </w:rPr>
            </w:pPr>
            <w:r>
              <w:rPr>
                <w:rFonts w:eastAsia="Batang" w:hint="eastAsia"/>
                <w:b/>
                <w:lang w:eastAsia="ko-KR"/>
              </w:rPr>
              <w:t xml:space="preserve">Proposal 1-1: Consider which placement </w:t>
            </w:r>
            <w:r>
              <w:rPr>
                <w:rFonts w:eastAsia="Batang"/>
                <w:b/>
                <w:lang w:eastAsia="ko-KR"/>
              </w:rPr>
              <w:t>can be baseline for UE RF requirements among {Back2Back, Orthogonal, In-line} placement.</w:t>
            </w:r>
          </w:p>
          <w:p w14:paraId="66C75A61" w14:textId="77777777" w:rsidR="00411D4A" w:rsidRDefault="00411D4A" w:rsidP="00411D4A">
            <w:pPr>
              <w:pStyle w:val="BodyText"/>
              <w:rPr>
                <w:rFonts w:eastAsia="Batang"/>
                <w:b/>
                <w:lang w:eastAsia="ko-KR"/>
              </w:rPr>
            </w:pPr>
            <w:r w:rsidRPr="00210542">
              <w:rPr>
                <w:rFonts w:eastAsia="Batang"/>
                <w:b/>
                <w:lang w:eastAsia="ko-KR"/>
              </w:rPr>
              <w:t xml:space="preserve">Proposal </w:t>
            </w:r>
            <w:r>
              <w:rPr>
                <w:rFonts w:eastAsia="Batang"/>
                <w:b/>
                <w:lang w:eastAsia="ko-KR"/>
              </w:rPr>
              <w:t>2</w:t>
            </w:r>
            <w:r w:rsidRPr="00210542">
              <w:rPr>
                <w:rFonts w:eastAsia="Batang"/>
                <w:b/>
                <w:lang w:eastAsia="ko-KR"/>
              </w:rPr>
              <w:t xml:space="preserve">: </w:t>
            </w:r>
            <w:r>
              <w:rPr>
                <w:rFonts w:eastAsia="Batang"/>
                <w:b/>
                <w:lang w:eastAsia="ko-KR"/>
              </w:rPr>
              <w:t>Do not define the concept of panel in UE RF core requirements.</w:t>
            </w:r>
          </w:p>
          <w:p w14:paraId="08E31621" w14:textId="77777777" w:rsidR="00411D4A" w:rsidRPr="00DF5FF5" w:rsidRDefault="00411D4A" w:rsidP="00411D4A">
            <w:pPr>
              <w:pStyle w:val="BodyText"/>
              <w:rPr>
                <w:b/>
                <w:lang w:val="en-US" w:eastAsia="ko-KR"/>
              </w:rPr>
            </w:pPr>
            <w:r w:rsidRPr="00DF5FF5">
              <w:rPr>
                <w:b/>
                <w:lang w:val="en-US" w:eastAsia="ko-KR"/>
              </w:rPr>
              <w:t xml:space="preserve">Proposal 3: </w:t>
            </w:r>
            <w:r>
              <w:rPr>
                <w:b/>
                <w:lang w:val="en-US" w:eastAsia="ko-KR"/>
              </w:rPr>
              <w:t xml:space="preserve">Consider diversity gain of ‘0dB’ </w:t>
            </w:r>
            <w:r w:rsidRPr="00DF5FF5">
              <w:rPr>
                <w:b/>
                <w:lang w:val="en-US" w:eastAsia="ko-KR"/>
              </w:rPr>
              <w:t xml:space="preserve">for </w:t>
            </w:r>
            <w:r>
              <w:rPr>
                <w:b/>
                <w:lang w:val="en-US" w:eastAsia="ko-KR"/>
              </w:rPr>
              <w:t xml:space="preserve">EIS requirements of </w:t>
            </w:r>
            <w:r w:rsidRPr="00DF5FF5">
              <w:rPr>
                <w:b/>
                <w:lang w:val="en-US" w:eastAsia="ko-KR"/>
              </w:rPr>
              <w:t>enhanced FR2-1 UE</w:t>
            </w:r>
            <w:r>
              <w:rPr>
                <w:b/>
                <w:lang w:val="en-US" w:eastAsia="ko-KR"/>
              </w:rPr>
              <w:t>s</w:t>
            </w:r>
            <w:r w:rsidRPr="00DF5FF5">
              <w:rPr>
                <w:b/>
                <w:lang w:val="en-US" w:eastAsia="ko-KR"/>
              </w:rPr>
              <w:t>.</w:t>
            </w:r>
          </w:p>
          <w:p w14:paraId="0AD4B021" w14:textId="77777777" w:rsidR="00411D4A" w:rsidRDefault="00411D4A" w:rsidP="00411D4A">
            <w:pPr>
              <w:pStyle w:val="BodyText"/>
              <w:rPr>
                <w:b/>
                <w:lang w:val="en-US" w:eastAsia="ko-KR"/>
              </w:rPr>
            </w:pPr>
            <w:r w:rsidRPr="00955C3E">
              <w:rPr>
                <w:b/>
                <w:lang w:val="en-US" w:eastAsia="ko-KR"/>
              </w:rPr>
              <w:t xml:space="preserve">Proposal 4: Consider </w:t>
            </w:r>
            <w:r>
              <w:rPr>
                <w:b/>
                <w:lang w:val="en-US" w:eastAsia="ko-KR"/>
              </w:rPr>
              <w:t>K sample(s) in the legacy spherical coverage of 50%-</w:t>
            </w:r>
            <w:proofErr w:type="spellStart"/>
            <w:r>
              <w:rPr>
                <w:b/>
                <w:lang w:val="en-US" w:eastAsia="ko-KR"/>
              </w:rPr>
              <w:t>xile</w:t>
            </w:r>
            <w:proofErr w:type="spellEnd"/>
            <w:r>
              <w:rPr>
                <w:b/>
                <w:lang w:val="en-US" w:eastAsia="ko-KR"/>
              </w:rPr>
              <w:t xml:space="preserve"> in one panel and all samples in other panel for evaluating CDF of multi-Rx. </w:t>
            </w:r>
          </w:p>
          <w:p w14:paraId="74401580" w14:textId="1EC88AF4" w:rsidR="00411D4A" w:rsidRPr="00411D4A" w:rsidRDefault="00411D4A" w:rsidP="00411D4A">
            <w:pPr>
              <w:pStyle w:val="BodyText"/>
              <w:rPr>
                <w:b/>
                <w:lang w:val="en-US" w:eastAsia="ko-KR"/>
              </w:rPr>
            </w:pPr>
            <w:r w:rsidRPr="00955C3E">
              <w:rPr>
                <w:b/>
                <w:lang w:val="en-US" w:eastAsia="ko-KR"/>
              </w:rPr>
              <w:t>Proposal 4</w:t>
            </w:r>
            <w:r>
              <w:rPr>
                <w:b/>
                <w:lang w:val="en-US" w:eastAsia="ko-KR"/>
              </w:rPr>
              <w:t>-1</w:t>
            </w:r>
            <w:r w:rsidRPr="00955C3E">
              <w:rPr>
                <w:b/>
                <w:lang w:val="en-US" w:eastAsia="ko-KR"/>
              </w:rPr>
              <w:t xml:space="preserve">: </w:t>
            </w:r>
            <w:r>
              <w:rPr>
                <w:b/>
                <w:lang w:val="en-US" w:eastAsia="ko-KR"/>
              </w:rPr>
              <w:t>Assume</w:t>
            </w:r>
            <w:r w:rsidRPr="00955C3E">
              <w:rPr>
                <w:b/>
                <w:lang w:val="en-US" w:eastAsia="ko-KR"/>
              </w:rPr>
              <w:t xml:space="preserve"> </w:t>
            </w:r>
            <w:r>
              <w:rPr>
                <w:b/>
                <w:lang w:val="en-US" w:eastAsia="ko-KR"/>
              </w:rPr>
              <w:t>all K sample(s) to be selected at same point of CDF 50%-</w:t>
            </w:r>
            <w:proofErr w:type="spellStart"/>
            <w:r>
              <w:rPr>
                <w:b/>
                <w:lang w:val="en-US" w:eastAsia="ko-KR"/>
              </w:rPr>
              <w:t>xile</w:t>
            </w:r>
            <w:proofErr w:type="spellEnd"/>
            <w:r>
              <w:rPr>
                <w:b/>
                <w:lang w:val="en-US" w:eastAsia="ko-KR"/>
              </w:rPr>
              <w:t xml:space="preserve"> considering lowest received power.</w:t>
            </w:r>
          </w:p>
        </w:tc>
      </w:tr>
    </w:tbl>
    <w:p w14:paraId="2CEBCA3E" w14:textId="77777777" w:rsidR="00C16513" w:rsidRPr="00C16513" w:rsidRDefault="00C16513" w:rsidP="005B4802">
      <w:pPr>
        <w:rPr>
          <w:lang w:val="en-US"/>
        </w:rPr>
      </w:pPr>
    </w:p>
    <w:p w14:paraId="67EA3547" w14:textId="407DC46C" w:rsidR="00484C5D" w:rsidRPr="00C3146E" w:rsidRDefault="00837458" w:rsidP="003D2505">
      <w:pPr>
        <w:pStyle w:val="Heading2"/>
      </w:pPr>
      <w:r w:rsidRPr="00C3146E">
        <w:rPr>
          <w:rFonts w:hint="eastAsia"/>
        </w:rPr>
        <w:lastRenderedPageBreak/>
        <w:t>Open issues</w:t>
      </w:r>
      <w:r w:rsidR="00DC2500" w:rsidRPr="00C3146E">
        <w:t xml:space="preserve"> summary</w:t>
      </w:r>
    </w:p>
    <w:p w14:paraId="766EF825" w14:textId="6E09FCA5" w:rsidR="00571777" w:rsidRPr="00541E99" w:rsidRDefault="00BB2A6C" w:rsidP="003D2505">
      <w:pPr>
        <w:pStyle w:val="Heading3"/>
      </w:pPr>
      <w:r w:rsidRPr="00541E99">
        <w:t xml:space="preserve">On </w:t>
      </w:r>
      <w:r w:rsidR="007778EF" w:rsidRPr="00541E99">
        <w:t>UE capabilities for the feature</w:t>
      </w:r>
      <w:r w:rsidR="006978A3" w:rsidRPr="00541E99">
        <w:t xml:space="preserve"> ”</w:t>
      </w:r>
      <w:proofErr w:type="spellStart"/>
      <w:r w:rsidR="006978A3" w:rsidRPr="00541E99">
        <w:t>simultaneous</w:t>
      </w:r>
      <w:proofErr w:type="spellEnd"/>
      <w:r w:rsidR="006978A3" w:rsidRPr="00541E99">
        <w:t xml:space="preserve"> DL reception </w:t>
      </w:r>
      <w:proofErr w:type="spellStart"/>
      <w:r w:rsidR="006978A3" w:rsidRPr="00541E99">
        <w:t>with</w:t>
      </w:r>
      <w:proofErr w:type="spellEnd"/>
      <w:r w:rsidR="006978A3" w:rsidRPr="00541E99">
        <w:t xml:space="preserve"> </w:t>
      </w:r>
      <w:proofErr w:type="spellStart"/>
      <w:r w:rsidR="006978A3" w:rsidRPr="00541E99">
        <w:t>two</w:t>
      </w:r>
      <w:proofErr w:type="spellEnd"/>
      <w:r w:rsidR="006978A3" w:rsidRPr="00541E99">
        <w:t xml:space="preserve"> different QCL </w:t>
      </w:r>
      <w:proofErr w:type="spellStart"/>
      <w:r w:rsidR="006978A3" w:rsidRPr="00541E99">
        <w:t>TypeD</w:t>
      </w:r>
      <w:proofErr w:type="spellEnd"/>
      <w:r w:rsidR="006978A3" w:rsidRPr="00541E99">
        <w:t xml:space="preserve"> </w:t>
      </w:r>
      <w:proofErr w:type="gramStart"/>
      <w:r w:rsidR="006978A3" w:rsidRPr="00541E99">
        <w:t>RSs</w:t>
      </w:r>
      <w:proofErr w:type="gramEnd"/>
      <w:r w:rsidR="006978A3" w:rsidRPr="00541E99">
        <w:t xml:space="preserve"> on </w:t>
      </w:r>
      <w:proofErr w:type="spellStart"/>
      <w:r w:rsidR="006978A3" w:rsidRPr="00541E99">
        <w:t>single</w:t>
      </w:r>
      <w:proofErr w:type="spellEnd"/>
      <w:r w:rsidR="006978A3" w:rsidRPr="00541E99">
        <w:t xml:space="preserve"> </w:t>
      </w:r>
      <w:proofErr w:type="spellStart"/>
      <w:r w:rsidR="006978A3" w:rsidRPr="00541E99">
        <w:t>component</w:t>
      </w:r>
      <w:proofErr w:type="spellEnd"/>
      <w:r w:rsidR="006978A3" w:rsidRPr="00541E99">
        <w:t xml:space="preserve"> </w:t>
      </w:r>
      <w:proofErr w:type="spellStart"/>
      <w:r w:rsidR="006978A3" w:rsidRPr="00541E99">
        <w:t>carrier</w:t>
      </w:r>
      <w:proofErr w:type="spellEnd"/>
      <w:r w:rsidR="006978A3" w:rsidRPr="00541E99">
        <w:t xml:space="preserve"> </w:t>
      </w:r>
      <w:proofErr w:type="spellStart"/>
      <w:r w:rsidR="006978A3" w:rsidRPr="00541E99">
        <w:t>with</w:t>
      </w:r>
      <w:proofErr w:type="spellEnd"/>
      <w:r w:rsidR="006978A3" w:rsidRPr="00541E99">
        <w:t xml:space="preserve"> </w:t>
      </w:r>
      <w:proofErr w:type="spellStart"/>
      <w:r w:rsidR="006978A3" w:rsidRPr="00541E99">
        <w:t>up</w:t>
      </w:r>
      <w:proofErr w:type="spellEnd"/>
      <w:r w:rsidR="006978A3" w:rsidRPr="00541E99">
        <w:t xml:space="preserve"> to 4 layer DL MIMO”</w:t>
      </w:r>
    </w:p>
    <w:p w14:paraId="52E527C3" w14:textId="6D0ACF6F" w:rsidR="00B4108D" w:rsidRPr="00C3146E" w:rsidRDefault="00B4108D" w:rsidP="00B4108D">
      <w:pPr>
        <w:rPr>
          <w:b/>
          <w:color w:val="000000" w:themeColor="text1"/>
          <w:lang w:eastAsia="ko-KR"/>
        </w:rPr>
      </w:pPr>
      <w:r w:rsidRPr="00C3146E">
        <w:rPr>
          <w:b/>
          <w:color w:val="000000" w:themeColor="text1"/>
          <w:lang w:eastAsia="ko-KR"/>
        </w:rPr>
        <w:t>Issue 1-1</w:t>
      </w:r>
      <w:r w:rsidR="009773F2" w:rsidRPr="00C3146E">
        <w:rPr>
          <w:b/>
          <w:color w:val="000000" w:themeColor="text1"/>
          <w:lang w:eastAsia="ko-KR"/>
        </w:rPr>
        <w:t>-1</w:t>
      </w:r>
      <w:r w:rsidRPr="00C3146E">
        <w:rPr>
          <w:b/>
          <w:color w:val="000000" w:themeColor="text1"/>
          <w:lang w:eastAsia="ko-KR"/>
        </w:rPr>
        <w:t xml:space="preserve">: </w:t>
      </w:r>
      <w:r w:rsidR="007E743D" w:rsidRPr="00C3146E">
        <w:rPr>
          <w:b/>
          <w:color w:val="000000" w:themeColor="text1"/>
          <w:lang w:eastAsia="ko-KR"/>
        </w:rPr>
        <w:t xml:space="preserve">Is it agreeable: </w:t>
      </w:r>
      <w:r w:rsidR="007778EF" w:rsidRPr="00C3146E">
        <w:rPr>
          <w:b/>
          <w:color w:val="000000" w:themeColor="text1"/>
          <w:lang w:eastAsia="ko-KR"/>
        </w:rPr>
        <w:t xml:space="preserve">Support for simultaneousReceptionDiffTypeD-r16 and singleDCI-SDM-scheme-r16, along with support for 4L DL are pre-requisites for the UE to support ‘simultaneous DL reception with two different QCL </w:t>
      </w:r>
      <w:proofErr w:type="spellStart"/>
      <w:r w:rsidR="007778EF" w:rsidRPr="00C3146E">
        <w:rPr>
          <w:b/>
          <w:color w:val="000000" w:themeColor="text1"/>
          <w:lang w:eastAsia="ko-KR"/>
        </w:rPr>
        <w:t>TypeD</w:t>
      </w:r>
      <w:proofErr w:type="spellEnd"/>
      <w:r w:rsidR="007778EF" w:rsidRPr="00C3146E">
        <w:rPr>
          <w:b/>
          <w:color w:val="000000" w:themeColor="text1"/>
          <w:lang w:eastAsia="ko-KR"/>
        </w:rPr>
        <w:t xml:space="preserve"> RSs on single component carrier</w:t>
      </w:r>
      <w:r w:rsidR="004D07C1" w:rsidRPr="00C3146E">
        <w:rPr>
          <w:b/>
          <w:color w:val="000000" w:themeColor="text1"/>
          <w:lang w:eastAsia="ko-KR"/>
        </w:rPr>
        <w:t>. (Qualcomm)</w:t>
      </w:r>
      <w:r w:rsidR="007E743D" w:rsidRPr="00C3146E">
        <w:rPr>
          <w:b/>
          <w:color w:val="000000" w:themeColor="text1"/>
          <w:lang w:eastAsia="ko-KR"/>
        </w:rPr>
        <w:t xml:space="preserve"> </w:t>
      </w:r>
    </w:p>
    <w:p w14:paraId="04604DFC" w14:textId="77777777" w:rsidR="004030AF" w:rsidRPr="00C3146E" w:rsidRDefault="004030AF" w:rsidP="00B4108D">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190D606B" w14:textId="77777777" w:rsidTr="00DB65A7">
        <w:tc>
          <w:tcPr>
            <w:tcW w:w="1236" w:type="dxa"/>
          </w:tcPr>
          <w:p w14:paraId="1EFE6522" w14:textId="77777777" w:rsidR="009773F2" w:rsidRPr="00C3146E" w:rsidRDefault="009773F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07A90B0" w14:textId="77777777" w:rsidR="009773F2" w:rsidRPr="00C3146E" w:rsidRDefault="009773F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2D8C7490" w14:textId="77777777" w:rsidTr="00DB65A7">
        <w:tc>
          <w:tcPr>
            <w:tcW w:w="1236" w:type="dxa"/>
          </w:tcPr>
          <w:p w14:paraId="3138B05B" w14:textId="5F162B5D" w:rsidR="009773F2"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66D25179" w14:textId="15BEF70A" w:rsidR="009773F2"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Ok with the proposal</w:t>
            </w:r>
          </w:p>
        </w:tc>
      </w:tr>
      <w:tr w:rsidR="00537A41" w:rsidRPr="00C3146E" w14:paraId="0AB4088E" w14:textId="77777777" w:rsidTr="00DB65A7">
        <w:tc>
          <w:tcPr>
            <w:tcW w:w="1236" w:type="dxa"/>
          </w:tcPr>
          <w:p w14:paraId="10363129" w14:textId="5996445C" w:rsidR="00537A41" w:rsidRPr="00C3146E" w:rsidDel="0097139F"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74C971A2" w14:textId="77777777" w:rsidR="00537A41"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 think </w:t>
            </w:r>
            <w:r w:rsidRPr="00251B0D">
              <w:rPr>
                <w:rFonts w:eastAsiaTheme="minorEastAsia"/>
                <w:color w:val="000000" w:themeColor="text1"/>
                <w:lang w:val="en-US" w:eastAsia="zh-CN"/>
              </w:rPr>
              <w:t>Support</w:t>
            </w:r>
            <w:r>
              <w:rPr>
                <w:rFonts w:eastAsiaTheme="minorEastAsia"/>
                <w:color w:val="000000" w:themeColor="text1"/>
                <w:lang w:val="en-US" w:eastAsia="zh-CN"/>
              </w:rPr>
              <w:t>ing</w:t>
            </w:r>
            <w:r w:rsidRPr="00251B0D">
              <w:rPr>
                <w:rFonts w:eastAsiaTheme="minorEastAsia"/>
                <w:color w:val="000000" w:themeColor="text1"/>
                <w:lang w:val="en-US" w:eastAsia="zh-CN"/>
              </w:rPr>
              <w:t xml:space="preserve"> for simultaneousReceptionDiffTypeD-r16</w:t>
            </w:r>
            <w:r>
              <w:rPr>
                <w:rFonts w:eastAsiaTheme="minorEastAsia"/>
                <w:color w:val="000000" w:themeColor="text1"/>
                <w:lang w:val="en-US" w:eastAsia="zh-CN"/>
              </w:rPr>
              <w:t xml:space="preserve"> is the</w:t>
            </w:r>
            <w:r w:rsidRPr="00251B0D">
              <w:rPr>
                <w:rFonts w:eastAsiaTheme="minorEastAsia"/>
                <w:color w:val="000000" w:themeColor="text1"/>
                <w:lang w:val="en-US" w:eastAsia="zh-CN"/>
              </w:rPr>
              <w:t xml:space="preserve"> pre-requisite for the UE to support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since UE </w:t>
            </w:r>
            <w:r w:rsidRPr="00251B0D">
              <w:rPr>
                <w:rFonts w:eastAsiaTheme="minorEastAsia"/>
                <w:color w:val="000000" w:themeColor="text1"/>
                <w:lang w:val="en-US" w:eastAsia="zh-CN"/>
              </w:rPr>
              <w:t>support</w:t>
            </w:r>
            <w:r>
              <w:rPr>
                <w:rFonts w:eastAsiaTheme="minorEastAsia"/>
                <w:color w:val="000000" w:themeColor="text1"/>
                <w:lang w:val="en-US" w:eastAsia="zh-CN"/>
              </w:rPr>
              <w:t>ing</w:t>
            </w:r>
            <w:r w:rsidRPr="00251B0D">
              <w:rPr>
                <w:rFonts w:eastAsiaTheme="minorEastAsia"/>
                <w:color w:val="000000" w:themeColor="text1"/>
                <w:lang w:val="en-US" w:eastAsia="zh-CN"/>
              </w:rPr>
              <w:t xml:space="preserve">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doesn’t means the UE must support 4L DL, it can only support 2L under </w:t>
            </w:r>
            <w:r w:rsidRPr="00251B0D">
              <w:rPr>
                <w:rFonts w:eastAsiaTheme="minorEastAsia"/>
                <w:color w:val="000000" w:themeColor="text1"/>
                <w:lang w:val="en-US" w:eastAsia="zh-CN"/>
              </w:rPr>
              <w:t>support</w:t>
            </w:r>
            <w:r>
              <w:rPr>
                <w:rFonts w:eastAsiaTheme="minorEastAsia"/>
                <w:color w:val="000000" w:themeColor="text1"/>
                <w:lang w:val="en-US" w:eastAsia="zh-CN"/>
              </w:rPr>
              <w:t>ing</w:t>
            </w:r>
            <w:r w:rsidRPr="00251B0D">
              <w:rPr>
                <w:rFonts w:eastAsiaTheme="minorEastAsia"/>
                <w:color w:val="000000" w:themeColor="text1"/>
                <w:lang w:val="en-US" w:eastAsia="zh-CN"/>
              </w:rPr>
              <w:t xml:space="preserve">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for single DCI based FDM. </w:t>
            </w:r>
          </w:p>
          <w:p w14:paraId="0A08B27D" w14:textId="6F19497D"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Therefore, I </w:t>
            </w:r>
            <w:proofErr w:type="gramStart"/>
            <w:r>
              <w:rPr>
                <w:rFonts w:eastAsiaTheme="minorEastAsia"/>
                <w:color w:val="000000" w:themeColor="text1"/>
                <w:lang w:val="en-US" w:eastAsia="zh-CN"/>
              </w:rPr>
              <w:t>thinks</w:t>
            </w:r>
            <w:proofErr w:type="gramEnd"/>
            <w:r>
              <w:rPr>
                <w:rFonts w:eastAsiaTheme="minorEastAsia"/>
                <w:color w:val="000000" w:themeColor="text1"/>
                <w:lang w:val="en-US" w:eastAsia="zh-CN"/>
              </w:rPr>
              <w:t xml:space="preserve"> the proposal should modified as </w:t>
            </w:r>
            <w:r w:rsidRPr="00251B0D">
              <w:rPr>
                <w:rFonts w:eastAsiaTheme="minorEastAsia"/>
                <w:color w:val="000000" w:themeColor="text1"/>
                <w:lang w:val="en-US" w:eastAsia="zh-CN"/>
              </w:rPr>
              <w:t xml:space="preserve">Support for simultaneousReceptionDiffTypeD-r16 and singleDCI-SDM-scheme-r16 are pre-requisites for the UE to support ‘simultaneous DL reception with two different QCL </w:t>
            </w:r>
            <w:proofErr w:type="spellStart"/>
            <w:r w:rsidRPr="00251B0D">
              <w:rPr>
                <w:rFonts w:eastAsiaTheme="minorEastAsia"/>
                <w:color w:val="000000" w:themeColor="text1"/>
                <w:lang w:val="en-US" w:eastAsia="zh-CN"/>
              </w:rPr>
              <w:t>TypeD</w:t>
            </w:r>
            <w:proofErr w:type="spellEnd"/>
            <w:r w:rsidRPr="00251B0D">
              <w:rPr>
                <w:rFonts w:eastAsiaTheme="minorEastAsia"/>
                <w:color w:val="000000" w:themeColor="text1"/>
                <w:lang w:val="en-US" w:eastAsia="zh-CN"/>
              </w:rPr>
              <w:t xml:space="preserve"> RSs on single component carrier</w:t>
            </w:r>
            <w:r>
              <w:rPr>
                <w:rFonts w:eastAsiaTheme="minorEastAsia"/>
                <w:color w:val="000000" w:themeColor="text1"/>
                <w:lang w:val="en-US" w:eastAsia="zh-CN"/>
              </w:rPr>
              <w:t xml:space="preserve"> with up to 4layer DL MIMO’</w:t>
            </w:r>
          </w:p>
        </w:tc>
      </w:tr>
      <w:tr w:rsidR="007902E6" w:rsidRPr="00C3146E" w14:paraId="138357B6" w14:textId="77777777" w:rsidTr="007902E6">
        <w:tc>
          <w:tcPr>
            <w:tcW w:w="1236" w:type="dxa"/>
          </w:tcPr>
          <w:p w14:paraId="23748934"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8C0477D"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What about if the UE only support multi-DCI scheme as pointed out in issue 1-1-2?</w:t>
            </w:r>
          </w:p>
        </w:tc>
      </w:tr>
      <w:tr w:rsidR="00BD1944" w:rsidRPr="00C3146E" w14:paraId="52E25151" w14:textId="77777777" w:rsidTr="007902E6">
        <w:tc>
          <w:tcPr>
            <w:tcW w:w="1236" w:type="dxa"/>
          </w:tcPr>
          <w:p w14:paraId="06138A3C" w14:textId="34BADBC5"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7F8DF465" w14:textId="77777777"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Not support.</w:t>
            </w:r>
          </w:p>
          <w:p w14:paraId="36AAD60C" w14:textId="03E5D31C"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think the above mentioned two Rel-16 UE capabilities should be involved as the pre-requisite for this Rel-18 feature. </w:t>
            </w:r>
          </w:p>
        </w:tc>
      </w:tr>
      <w:tr w:rsidR="0055156E" w:rsidRPr="00C3146E" w14:paraId="6D8F682B" w14:textId="77777777" w:rsidTr="007902E6">
        <w:tc>
          <w:tcPr>
            <w:tcW w:w="1236" w:type="dxa"/>
          </w:tcPr>
          <w:p w14:paraId="26A63300" w14:textId="41B1695A"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0FF4F3B" w14:textId="4E2369DA"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think it necessary to exclude </w:t>
            </w:r>
            <w:proofErr w:type="gramStart"/>
            <w:r>
              <w:rPr>
                <w:rFonts w:eastAsiaTheme="minorEastAsia"/>
                <w:color w:val="000000" w:themeColor="text1"/>
                <w:lang w:val="en-US" w:eastAsia="zh-CN"/>
              </w:rPr>
              <w:t>multi DCI</w:t>
            </w:r>
            <w:proofErr w:type="gramEnd"/>
            <w:r>
              <w:rPr>
                <w:rFonts w:eastAsiaTheme="minorEastAsia"/>
                <w:color w:val="000000" w:themeColor="text1"/>
                <w:lang w:val="en-US" w:eastAsia="zh-CN"/>
              </w:rPr>
              <w:t xml:space="preserve"> for this 4 layer DL MIMO feature.</w:t>
            </w:r>
          </w:p>
        </w:tc>
      </w:tr>
      <w:tr w:rsidR="009F3C77" w:rsidRPr="00C3146E" w14:paraId="5AF5560D" w14:textId="77777777" w:rsidTr="007902E6">
        <w:tc>
          <w:tcPr>
            <w:tcW w:w="1236" w:type="dxa"/>
          </w:tcPr>
          <w:p w14:paraId="53F7D38E" w14:textId="65318902"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3861F95A" w14:textId="4699432A" w:rsidR="009F3C77" w:rsidRPr="00354B54"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First, we agree that to support 2layer DL transmission (one layer per direction), </w:t>
            </w:r>
            <w:r w:rsidRPr="00354B54">
              <w:rPr>
                <w:rFonts w:eastAsiaTheme="minorEastAsia"/>
                <w:i/>
                <w:iCs/>
                <w:color w:val="000000" w:themeColor="text1"/>
                <w:lang w:val="en-US" w:eastAsia="zh-CN"/>
              </w:rPr>
              <w:t>simultaneousReceptionDiffTypeD-r16</w:t>
            </w:r>
            <w:r w:rsidRPr="00354B54">
              <w:rPr>
                <w:rFonts w:eastAsiaTheme="minorEastAsia"/>
                <w:color w:val="000000" w:themeColor="text1"/>
                <w:lang w:val="en-US" w:eastAsia="zh-CN"/>
              </w:rPr>
              <w:t xml:space="preserve"> and </w:t>
            </w:r>
            <w:r w:rsidRPr="00354B54">
              <w:rPr>
                <w:rFonts w:eastAsiaTheme="minorEastAsia"/>
                <w:i/>
                <w:iCs/>
                <w:color w:val="000000" w:themeColor="text1"/>
                <w:lang w:val="en-US" w:eastAsia="zh-CN"/>
              </w:rPr>
              <w:t>singleDCI-SDM-scheme-r16</w:t>
            </w:r>
            <w:r w:rsidRPr="00354B54">
              <w:rPr>
                <w:rFonts w:eastAsiaTheme="minorEastAsia"/>
                <w:color w:val="000000" w:themeColor="text1"/>
                <w:lang w:val="en-US" w:eastAsia="zh-CN"/>
              </w:rPr>
              <w:t xml:space="preserve"> are pre-requisites. Considering the scope</w:t>
            </w:r>
            <w:r>
              <w:rPr>
                <w:rFonts w:eastAsiaTheme="minorEastAsia"/>
                <w:color w:val="000000" w:themeColor="text1"/>
                <w:lang w:val="en-US" w:eastAsia="zh-CN"/>
              </w:rPr>
              <w:t xml:space="preserve"> of UE RF that</w:t>
            </w:r>
            <w:r w:rsidRPr="00354B54">
              <w:rPr>
                <w:rFonts w:eastAsiaTheme="minorEastAsia"/>
                <w:color w:val="000000" w:themeColor="text1"/>
                <w:lang w:val="en-US" w:eastAsia="zh-CN"/>
              </w:rPr>
              <w:t xml:space="preserve"> we have agreed in last meeting, we are fine to focus on this case. </w:t>
            </w:r>
          </w:p>
          <w:p w14:paraId="657BD709" w14:textId="21A7D38E" w:rsidR="009F3C77" w:rsidRDefault="009F3C77" w:rsidP="009F3C77">
            <w:pPr>
              <w:spacing w:after="120"/>
              <w:rPr>
                <w:rFonts w:eastAsiaTheme="minorEastAsia"/>
                <w:color w:val="000000" w:themeColor="text1"/>
                <w:lang w:val="en-US" w:eastAsia="zh-CN"/>
              </w:rPr>
            </w:pPr>
            <w:r w:rsidRPr="00354B54">
              <w:rPr>
                <w:rFonts w:eastAsiaTheme="minorEastAsia"/>
                <w:color w:val="000000" w:themeColor="text1"/>
                <w:lang w:val="en-US" w:eastAsia="zh-CN"/>
              </w:rPr>
              <w:t xml:space="preserve">On the other hand, we would also like to point out that singleDCI-SDM-scheme-r16 is not a mandatory UE capability. Therefore, there is case that UE only support </w:t>
            </w:r>
            <w:r w:rsidRPr="00354B54">
              <w:rPr>
                <w:rFonts w:eastAsiaTheme="minorEastAsia"/>
                <w:i/>
                <w:iCs/>
                <w:color w:val="000000" w:themeColor="text1"/>
                <w:lang w:val="en-US" w:eastAsia="zh-CN"/>
              </w:rPr>
              <w:t>simultaneousReceptionDiffTypeD-r16</w:t>
            </w:r>
            <w:r w:rsidRPr="00354B54">
              <w:rPr>
                <w:rFonts w:eastAsiaTheme="minorEastAsia"/>
                <w:color w:val="000000" w:themeColor="text1"/>
                <w:lang w:val="en-US" w:eastAsia="zh-CN"/>
              </w:rPr>
              <w:t>, and this can be tested by single layer test setup with two AoAs. This case should not be precluded as it is within the scope of the WI (up to 4 layers). We can take this case in the later stage of the WI once we have the case above in a stable shape. We believe most of test setup can be re-used but maybe with different RMC and requirements.</w:t>
            </w:r>
            <w:r>
              <w:rPr>
                <w:b/>
                <w:color w:val="000000" w:themeColor="text1"/>
                <w:lang w:eastAsia="ko-KR"/>
              </w:rPr>
              <w:t xml:space="preserve"> </w:t>
            </w:r>
          </w:p>
        </w:tc>
      </w:tr>
      <w:tr w:rsidR="00783149" w:rsidRPr="00C3146E" w14:paraId="1B76C24B" w14:textId="77777777" w:rsidTr="007902E6">
        <w:tc>
          <w:tcPr>
            <w:tcW w:w="1236" w:type="dxa"/>
          </w:tcPr>
          <w:p w14:paraId="2A3A0D88" w14:textId="4303ABAD" w:rsidR="00783149" w:rsidRDefault="00783149" w:rsidP="00783149">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EDDF245" w14:textId="77777777" w:rsidR="00783149" w:rsidRDefault="00783149" w:rsidP="00783149">
            <w:pPr>
              <w:spacing w:after="120"/>
              <w:rPr>
                <w:rFonts w:eastAsiaTheme="minorEastAsia"/>
                <w:color w:val="000000" w:themeColor="text1"/>
                <w:lang w:val="en-US" w:eastAsia="zh-CN"/>
              </w:rPr>
            </w:pPr>
            <w:r>
              <w:rPr>
                <w:rFonts w:eastAsiaTheme="minorEastAsia"/>
                <w:color w:val="000000" w:themeColor="text1"/>
                <w:lang w:val="en-US" w:eastAsia="zh-CN"/>
              </w:rPr>
              <w:t xml:space="preserve">We are the proponents. The idea is not to exclude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The proposal is just a logical extension of the agreement made in RAN4#104 that ‘</w:t>
            </w:r>
            <w:r w:rsidRPr="00080986">
              <w:rPr>
                <w:rFonts w:eastAsiaTheme="minorEastAsia"/>
                <w:color w:val="000000" w:themeColor="text1"/>
                <w:lang w:val="en-US" w:eastAsia="zh-CN"/>
              </w:rPr>
              <w:t>(f)or setting the UE RF requirement when the UE is configured with 2 active TCI states, single DCI scheme is adopted as a baseline</w:t>
            </w:r>
            <w:r>
              <w:rPr>
                <w:rFonts w:eastAsiaTheme="minorEastAsia"/>
                <w:color w:val="000000" w:themeColor="text1"/>
                <w:lang w:val="en-US" w:eastAsia="zh-CN"/>
              </w:rPr>
              <w:t>’</w:t>
            </w:r>
          </w:p>
          <w:p w14:paraId="1025F6B9" w14:textId="77777777" w:rsidR="00783149" w:rsidRDefault="00783149" w:rsidP="00783149">
            <w:pPr>
              <w:spacing w:after="120"/>
              <w:rPr>
                <w:rFonts w:eastAsiaTheme="minorEastAsia"/>
                <w:color w:val="000000" w:themeColor="text1"/>
                <w:lang w:val="en-US" w:eastAsia="zh-CN"/>
              </w:rPr>
            </w:pPr>
          </w:p>
        </w:tc>
      </w:tr>
      <w:tr w:rsidR="00FF0822" w:rsidRPr="00C3146E" w14:paraId="0A5415EB" w14:textId="77777777" w:rsidTr="007902E6">
        <w:tc>
          <w:tcPr>
            <w:tcW w:w="1236" w:type="dxa"/>
          </w:tcPr>
          <w:p w14:paraId="642EB865" w14:textId="2D66CF09" w:rsidR="00FF0822" w:rsidRDefault="00FF0822" w:rsidP="00FF082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C215E17" w14:textId="77777777" w:rsidR="00FF0822" w:rsidRDefault="00FF0822" w:rsidP="00FF0822">
            <w:pPr>
              <w:spacing w:after="120"/>
              <w:rPr>
                <w:rFonts w:eastAsiaTheme="minorEastAsia"/>
                <w:color w:val="000000" w:themeColor="text1"/>
                <w:lang w:val="en-US" w:eastAsia="zh-CN"/>
              </w:rPr>
            </w:pPr>
            <w:r>
              <w:rPr>
                <w:rFonts w:eastAsiaTheme="minorEastAsia"/>
                <w:color w:val="000000" w:themeColor="text1"/>
                <w:lang w:val="en-US" w:eastAsia="zh-CN"/>
              </w:rPr>
              <w:t>The proposal is agreeable.</w:t>
            </w:r>
          </w:p>
          <w:p w14:paraId="6F64D534" w14:textId="07237FAF" w:rsidR="00FF0822" w:rsidRDefault="00FF0822" w:rsidP="00FF0822">
            <w:pPr>
              <w:spacing w:after="120"/>
              <w:rPr>
                <w:rFonts w:eastAsiaTheme="minorEastAsia"/>
                <w:color w:val="000000" w:themeColor="text1"/>
                <w:lang w:val="en-US" w:eastAsia="zh-CN"/>
              </w:rPr>
            </w:pPr>
            <w:r>
              <w:rPr>
                <w:rFonts w:eastAsiaTheme="minorEastAsia"/>
                <w:color w:val="000000" w:themeColor="text1"/>
                <w:lang w:val="en-US" w:eastAsia="zh-CN"/>
              </w:rPr>
              <w:t xml:space="preserve">UEs only supporting </w:t>
            </w:r>
            <w:r w:rsidRPr="00D155A2">
              <w:rPr>
                <w:rFonts w:eastAsiaTheme="minorEastAsia"/>
                <w:color w:val="000000" w:themeColor="text1"/>
                <w:lang w:val="en-US" w:eastAsia="zh-CN"/>
              </w:rPr>
              <w:t>simultaneousReceptionDiffTypeD-r16</w:t>
            </w:r>
            <w:r>
              <w:rPr>
                <w:rFonts w:eastAsiaTheme="minorEastAsia"/>
                <w:color w:val="000000" w:themeColor="text1"/>
                <w:lang w:val="en-US" w:eastAsia="zh-CN"/>
              </w:rPr>
              <w:t xml:space="preserve"> (support of SDM is optional) can be verified with an RMC with 1L (same on both probes).</w:t>
            </w:r>
          </w:p>
        </w:tc>
      </w:tr>
      <w:tr w:rsidR="009805BB" w:rsidRPr="00C3146E" w14:paraId="47A99B8C" w14:textId="77777777" w:rsidTr="007902E6">
        <w:tc>
          <w:tcPr>
            <w:tcW w:w="1236" w:type="dxa"/>
          </w:tcPr>
          <w:p w14:paraId="07797EDA" w14:textId="5F01FDA0"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A6BB94A" w14:textId="77777777"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 xml:space="preserve">If we assume that </w:t>
            </w:r>
            <w:proofErr w:type="gramStart"/>
            <w:r>
              <w:rPr>
                <w:rFonts w:eastAsiaTheme="minorEastAsia"/>
                <w:color w:val="000000" w:themeColor="text1"/>
                <w:lang w:val="en-US" w:eastAsia="zh-CN"/>
              </w:rPr>
              <w:t>in order to</w:t>
            </w:r>
            <w:proofErr w:type="gramEnd"/>
            <w:r>
              <w:rPr>
                <w:rFonts w:eastAsiaTheme="minorEastAsia"/>
                <w:color w:val="000000" w:themeColor="text1"/>
                <w:lang w:val="en-US" w:eastAsia="zh-CN"/>
              </w:rPr>
              <w:t xml:space="preserve"> support this feature, there is a RAN1 agreement that a UE has to support “</w:t>
            </w:r>
            <w:r w:rsidRPr="006239D1">
              <w:rPr>
                <w:rFonts w:eastAsiaTheme="minorEastAsia"/>
                <w:color w:val="000000" w:themeColor="text1"/>
                <w:lang w:val="en-US" w:eastAsia="zh-CN"/>
              </w:rPr>
              <w:t>singleDCI-SDM-scheme-r16</w:t>
            </w:r>
            <w:r>
              <w:rPr>
                <w:rFonts w:eastAsiaTheme="minorEastAsia"/>
                <w:color w:val="000000" w:themeColor="text1"/>
                <w:lang w:val="en-US" w:eastAsia="zh-CN"/>
              </w:rPr>
              <w:t>,” we think this proposal is agreeable. However, given that there is no such agreement, we would like to have a bit discussion on whether a UE can support this feature by supporting the following capabilities as an alternative:</w:t>
            </w:r>
          </w:p>
          <w:p w14:paraId="41B047BD" w14:textId="77777777" w:rsidR="009805BB" w:rsidRPr="006239D1" w:rsidRDefault="009805BB" w:rsidP="009805BB">
            <w:pPr>
              <w:pStyle w:val="ListParagraph"/>
              <w:numPr>
                <w:ilvl w:val="0"/>
                <w:numId w:val="37"/>
              </w:numPr>
              <w:spacing w:after="120"/>
              <w:ind w:firstLineChars="0"/>
              <w:rPr>
                <w:rFonts w:eastAsiaTheme="minorEastAsia"/>
                <w:color w:val="000000" w:themeColor="text1"/>
                <w:lang w:val="en-US" w:eastAsia="zh-CN"/>
              </w:rPr>
            </w:pPr>
            <w:r w:rsidRPr="006239D1">
              <w:rPr>
                <w:rFonts w:eastAsiaTheme="minorEastAsia"/>
                <w:color w:val="000000" w:themeColor="text1"/>
                <w:lang w:val="en-US" w:eastAsia="zh-CN"/>
              </w:rPr>
              <w:t>Support of simultaneousReceptionDiffTypeD-r16</w:t>
            </w:r>
          </w:p>
          <w:p w14:paraId="22BD012B" w14:textId="77777777" w:rsidR="009805BB" w:rsidRPr="006239D1" w:rsidRDefault="009805BB" w:rsidP="009805BB">
            <w:pPr>
              <w:pStyle w:val="ListParagraph"/>
              <w:numPr>
                <w:ilvl w:val="0"/>
                <w:numId w:val="37"/>
              </w:numPr>
              <w:spacing w:after="120"/>
              <w:ind w:firstLineChars="0"/>
              <w:rPr>
                <w:rFonts w:eastAsiaTheme="minorEastAsia"/>
                <w:color w:val="000000" w:themeColor="text1"/>
                <w:lang w:val="en-US" w:eastAsia="zh-CN"/>
              </w:rPr>
            </w:pPr>
            <w:r w:rsidRPr="006239D1">
              <w:rPr>
                <w:rFonts w:eastAsiaTheme="minorEastAsia"/>
                <w:color w:val="000000" w:themeColor="text1"/>
                <w:lang w:val="en-US" w:eastAsia="zh-CN"/>
              </w:rPr>
              <w:lastRenderedPageBreak/>
              <w:t>Support of multiDCI-MultiTRP-r16</w:t>
            </w:r>
          </w:p>
          <w:p w14:paraId="5B041BC1" w14:textId="47E28A7D" w:rsidR="009805BB" w:rsidRDefault="009805BB" w:rsidP="009805BB">
            <w:pPr>
              <w:spacing w:after="120"/>
              <w:rPr>
                <w:rFonts w:eastAsiaTheme="minorEastAsia"/>
                <w:color w:val="000000" w:themeColor="text1"/>
                <w:lang w:val="en-US" w:eastAsia="zh-CN"/>
              </w:rPr>
            </w:pPr>
            <w:r w:rsidRPr="006239D1">
              <w:rPr>
                <w:rFonts w:eastAsiaTheme="minorEastAsia"/>
                <w:color w:val="000000" w:themeColor="text1"/>
                <w:lang w:val="en-US" w:eastAsia="zh-CN"/>
              </w:rPr>
              <w:t xml:space="preserve">Support of </w:t>
            </w:r>
            <w:r>
              <w:rPr>
                <w:rFonts w:eastAsiaTheme="minorEastAsia"/>
                <w:color w:val="000000" w:themeColor="text1"/>
                <w:lang w:val="en-US" w:eastAsia="zh-CN"/>
              </w:rPr>
              <w:t xml:space="preserve">4 DL </w:t>
            </w:r>
            <w:r w:rsidRPr="006239D1">
              <w:rPr>
                <w:rFonts w:eastAsiaTheme="minorEastAsia"/>
                <w:color w:val="000000" w:themeColor="text1"/>
                <w:lang w:val="en-US" w:eastAsia="zh-CN"/>
              </w:rPr>
              <w:t>MIMO layers through some signaling</w:t>
            </w:r>
            <w:r>
              <w:rPr>
                <w:rFonts w:eastAsiaTheme="minorEastAsia"/>
                <w:color w:val="000000" w:themeColor="text1"/>
                <w:lang w:val="en-US" w:eastAsia="zh-CN"/>
              </w:rPr>
              <w:t xml:space="preserve"> (still under RAN1 discussion)</w:t>
            </w:r>
          </w:p>
        </w:tc>
      </w:tr>
    </w:tbl>
    <w:p w14:paraId="1DDEB4D9" w14:textId="0FD461E2" w:rsidR="00B4108D" w:rsidRPr="00C3146E" w:rsidRDefault="00B4108D" w:rsidP="005B4802">
      <w:pPr>
        <w:rPr>
          <w:i/>
          <w:color w:val="000000" w:themeColor="text1"/>
          <w:lang w:eastAsia="zh-CN"/>
        </w:rPr>
      </w:pPr>
    </w:p>
    <w:p w14:paraId="09B7DA28" w14:textId="40A6C1CF" w:rsidR="009773F2" w:rsidRPr="00C3146E" w:rsidRDefault="009773F2" w:rsidP="009773F2">
      <w:pPr>
        <w:rPr>
          <w:b/>
          <w:color w:val="000000" w:themeColor="text1"/>
          <w:lang w:eastAsia="ko-KR"/>
        </w:rPr>
      </w:pPr>
      <w:r w:rsidRPr="00C3146E">
        <w:rPr>
          <w:b/>
          <w:color w:val="000000" w:themeColor="text1"/>
          <w:lang w:eastAsia="ko-KR"/>
        </w:rPr>
        <w:t xml:space="preserve">Issue 1-1-2: </w:t>
      </w:r>
      <w:r w:rsidR="007E743D" w:rsidRPr="00C3146E">
        <w:rPr>
          <w:b/>
          <w:color w:val="000000" w:themeColor="text1"/>
          <w:lang w:eastAsia="ko-KR"/>
        </w:rPr>
        <w:t xml:space="preserve">Is it agreeable: </w:t>
      </w:r>
      <w:r w:rsidR="006978A3" w:rsidRPr="00C3146E">
        <w:rPr>
          <w:b/>
          <w:color w:val="000000" w:themeColor="text1"/>
          <w:lang w:eastAsia="ko-KR"/>
        </w:rPr>
        <w:t xml:space="preserve">For setting the UE RF requirement when the UE is configured with 2 active TCI states, single DCI scheme is adopted as a </w:t>
      </w:r>
      <w:proofErr w:type="gramStart"/>
      <w:r w:rsidR="006978A3" w:rsidRPr="00C3146E">
        <w:rPr>
          <w:b/>
          <w:color w:val="000000" w:themeColor="text1"/>
          <w:lang w:eastAsia="ko-KR"/>
        </w:rPr>
        <w:t>baseline, if</w:t>
      </w:r>
      <w:proofErr w:type="gramEnd"/>
      <w:r w:rsidR="006978A3" w:rsidRPr="00C3146E">
        <w:rPr>
          <w:b/>
          <w:color w:val="000000" w:themeColor="text1"/>
          <w:lang w:eastAsia="ko-KR"/>
        </w:rPr>
        <w:t xml:space="preserve"> the UE supports single DCI scheme. If the UE only support multi-DCI scheme, multi-DCI is used</w:t>
      </w:r>
      <w:r w:rsidR="004D07C1" w:rsidRPr="00C3146E">
        <w:rPr>
          <w:b/>
          <w:color w:val="000000" w:themeColor="text1"/>
          <w:lang w:eastAsia="ko-KR"/>
        </w:rPr>
        <w:t>. (Apple)</w:t>
      </w:r>
    </w:p>
    <w:p w14:paraId="6A6D57DD" w14:textId="77777777" w:rsidR="004030AF" w:rsidRPr="00C3146E" w:rsidRDefault="004030AF" w:rsidP="009773F2">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543F5F6E" w14:textId="77777777" w:rsidTr="00DB65A7">
        <w:tc>
          <w:tcPr>
            <w:tcW w:w="1236" w:type="dxa"/>
          </w:tcPr>
          <w:p w14:paraId="424B7383" w14:textId="77777777" w:rsidR="006978A3" w:rsidRPr="00C3146E" w:rsidRDefault="006978A3"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639B34A4" w14:textId="77777777" w:rsidR="006978A3" w:rsidRPr="00C3146E" w:rsidRDefault="006978A3"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7AF5009B" w14:textId="77777777" w:rsidTr="00DB65A7">
        <w:tc>
          <w:tcPr>
            <w:tcW w:w="1236" w:type="dxa"/>
          </w:tcPr>
          <w:p w14:paraId="1E3CCF5D" w14:textId="708A87DE" w:rsidR="006978A3"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1DEBD271" w14:textId="2C777B7F" w:rsidR="006978A3"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Generally OK, but if multi-DCI also need to be considered, some RF requirement discussions </w:t>
            </w:r>
            <w:proofErr w:type="gramStart"/>
            <w:r>
              <w:rPr>
                <w:rFonts w:eastAsiaTheme="minorEastAsia"/>
                <w:color w:val="000000" w:themeColor="text1"/>
                <w:lang w:val="en-US" w:eastAsia="zh-CN"/>
              </w:rPr>
              <w:t>are also need</w:t>
            </w:r>
            <w:proofErr w:type="gramEnd"/>
            <w:r>
              <w:rPr>
                <w:rFonts w:eastAsiaTheme="minorEastAsia"/>
                <w:color w:val="000000" w:themeColor="text1"/>
                <w:lang w:val="en-US" w:eastAsia="zh-CN"/>
              </w:rPr>
              <w:t xml:space="preserve"> to be involved, e.g., RMC.</w:t>
            </w:r>
          </w:p>
        </w:tc>
      </w:tr>
      <w:tr w:rsidR="00BF797D" w:rsidRPr="00C3146E" w14:paraId="2E7525D7" w14:textId="77777777" w:rsidTr="00DB65A7">
        <w:tc>
          <w:tcPr>
            <w:tcW w:w="1236" w:type="dxa"/>
          </w:tcPr>
          <w:p w14:paraId="24BB3EC9" w14:textId="5F396E6A" w:rsidR="00BF797D" w:rsidRPr="00C3146E" w:rsidDel="0097139F" w:rsidRDefault="00BF797D" w:rsidP="00DB65A7">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7364A50" w14:textId="7CDBF6D4" w:rsidR="00DB65A7" w:rsidRDefault="00DB65A7" w:rsidP="00BF797D">
            <w:pPr>
              <w:spacing w:after="120"/>
              <w:rPr>
                <w:rFonts w:eastAsiaTheme="minorEastAsia"/>
                <w:color w:val="000000" w:themeColor="text1"/>
                <w:lang w:val="en-US" w:eastAsia="zh-CN"/>
              </w:rPr>
            </w:pPr>
            <w:r>
              <w:rPr>
                <w:rFonts w:eastAsiaTheme="minorEastAsia"/>
                <w:color w:val="000000" w:themeColor="text1"/>
                <w:lang w:val="en-US" w:eastAsia="zh-CN"/>
              </w:rPr>
              <w:t xml:space="preserve">We </w:t>
            </w:r>
            <w:r w:rsidR="00F46DCD">
              <w:rPr>
                <w:rFonts w:eastAsiaTheme="minorEastAsia"/>
                <w:color w:val="000000" w:themeColor="text1"/>
                <w:lang w:val="en-US" w:eastAsia="zh-CN"/>
              </w:rPr>
              <w:t>do not</w:t>
            </w:r>
            <w:r>
              <w:rPr>
                <w:rFonts w:eastAsiaTheme="minorEastAsia"/>
                <w:color w:val="000000" w:themeColor="text1"/>
                <w:lang w:val="en-US" w:eastAsia="zh-CN"/>
              </w:rPr>
              <w:t xml:space="preserve"> agree single DCI scheme </w:t>
            </w:r>
            <w:r w:rsidR="007C3199">
              <w:rPr>
                <w:rFonts w:eastAsiaTheme="minorEastAsia"/>
                <w:color w:val="000000" w:themeColor="text1"/>
                <w:lang w:val="en-US" w:eastAsia="zh-CN"/>
              </w:rPr>
              <w:t xml:space="preserve">will be only </w:t>
            </w:r>
            <w:r w:rsidR="003064F3">
              <w:rPr>
                <w:rFonts w:eastAsiaTheme="minorEastAsia"/>
                <w:color w:val="000000" w:themeColor="text1"/>
                <w:lang w:val="en-US" w:eastAsia="zh-CN"/>
              </w:rPr>
              <w:t xml:space="preserve">defined </w:t>
            </w:r>
            <w:r>
              <w:rPr>
                <w:rFonts w:eastAsiaTheme="minorEastAsia"/>
                <w:color w:val="000000" w:themeColor="text1"/>
                <w:lang w:val="en-US" w:eastAsia="zh-CN"/>
              </w:rPr>
              <w:t xml:space="preserve">in </w:t>
            </w:r>
            <w:r w:rsidR="003064F3">
              <w:rPr>
                <w:rFonts w:eastAsiaTheme="minorEastAsia"/>
                <w:color w:val="000000" w:themeColor="text1"/>
                <w:lang w:val="en-US" w:eastAsia="zh-CN"/>
              </w:rPr>
              <w:t xml:space="preserve">this </w:t>
            </w:r>
            <w:r>
              <w:rPr>
                <w:rFonts w:eastAsiaTheme="minorEastAsia"/>
                <w:color w:val="000000" w:themeColor="text1"/>
                <w:lang w:val="en-US" w:eastAsia="zh-CN"/>
              </w:rPr>
              <w:t>Rel-18</w:t>
            </w:r>
            <w:r w:rsidR="009678F4">
              <w:rPr>
                <w:rFonts w:eastAsiaTheme="minorEastAsia"/>
                <w:color w:val="000000" w:themeColor="text1"/>
                <w:lang w:val="en-US" w:eastAsia="zh-CN"/>
              </w:rPr>
              <w:t xml:space="preserve"> </w:t>
            </w:r>
            <w:r w:rsidR="003064F3">
              <w:rPr>
                <w:rFonts w:eastAsiaTheme="minorEastAsia"/>
                <w:color w:val="000000" w:themeColor="text1"/>
                <w:lang w:val="en-US" w:eastAsia="zh-CN"/>
              </w:rPr>
              <w:t>work</w:t>
            </w:r>
            <w:r w:rsidR="00FC6150">
              <w:rPr>
                <w:rFonts w:eastAsiaTheme="minorEastAsia"/>
                <w:color w:val="000000" w:themeColor="text1"/>
                <w:lang w:val="en-US" w:eastAsia="zh-CN"/>
              </w:rPr>
              <w:t xml:space="preserve"> and </w:t>
            </w:r>
            <w:r w:rsidR="007C3199">
              <w:rPr>
                <w:rFonts w:eastAsiaTheme="minorEastAsia"/>
                <w:color w:val="000000" w:themeColor="text1"/>
                <w:lang w:val="en-US" w:eastAsia="zh-CN"/>
              </w:rPr>
              <w:t xml:space="preserve">don’t see a </w:t>
            </w:r>
            <w:r w:rsidR="00AB4319">
              <w:rPr>
                <w:rFonts w:eastAsiaTheme="minorEastAsia"/>
                <w:color w:val="000000" w:themeColor="text1"/>
                <w:lang w:val="en-US" w:eastAsia="zh-CN"/>
              </w:rPr>
              <w:t xml:space="preserve">real </w:t>
            </w:r>
            <w:r w:rsidR="007C3199">
              <w:rPr>
                <w:rFonts w:eastAsiaTheme="minorEastAsia"/>
                <w:color w:val="000000" w:themeColor="text1"/>
                <w:lang w:val="en-US" w:eastAsia="zh-CN"/>
              </w:rPr>
              <w:t xml:space="preserve">reason </w:t>
            </w:r>
            <w:r w:rsidR="007A52AC">
              <w:rPr>
                <w:rFonts w:eastAsiaTheme="minorEastAsia"/>
                <w:color w:val="000000" w:themeColor="text1"/>
                <w:lang w:val="en-US" w:eastAsia="zh-CN"/>
              </w:rPr>
              <w:t xml:space="preserve">to </w:t>
            </w:r>
            <w:r w:rsidR="00F46DCD">
              <w:rPr>
                <w:iCs/>
              </w:rPr>
              <w:t>restrict</w:t>
            </w:r>
            <w:r w:rsidR="00CA4588">
              <w:rPr>
                <w:iCs/>
              </w:rPr>
              <w:t xml:space="preserve"> this work to </w:t>
            </w:r>
            <w:r w:rsidR="00FC6150">
              <w:rPr>
                <w:iCs/>
              </w:rPr>
              <w:t>single-DCI</w:t>
            </w:r>
            <w:r w:rsidR="007F051E">
              <w:rPr>
                <w:iCs/>
              </w:rPr>
              <w:t>!</w:t>
            </w:r>
            <w:r w:rsidR="00F46DCD">
              <w:rPr>
                <w:iCs/>
              </w:rPr>
              <w:t xml:space="preserve">   </w:t>
            </w:r>
            <w:r w:rsidR="00F46DCD">
              <w:rPr>
                <w:rFonts w:eastAsiaTheme="minorEastAsia"/>
                <w:color w:val="000000" w:themeColor="text1"/>
                <w:lang w:val="en-US" w:eastAsia="zh-CN"/>
              </w:rPr>
              <w:t xml:space="preserve"> </w:t>
            </w:r>
          </w:p>
          <w:p w14:paraId="3E6471F9" w14:textId="38415EA5" w:rsidR="00BF797D" w:rsidRDefault="007F051E" w:rsidP="009B0601">
            <w:pPr>
              <w:spacing w:after="120"/>
              <w:rPr>
                <w:rFonts w:eastAsiaTheme="minorEastAsia"/>
                <w:color w:val="000000" w:themeColor="text1"/>
                <w:lang w:val="en-US" w:eastAsia="zh-CN"/>
              </w:rPr>
            </w:pPr>
            <w:r>
              <w:rPr>
                <w:rFonts w:eastAsiaTheme="minorEastAsia"/>
                <w:color w:val="000000" w:themeColor="text1"/>
                <w:lang w:val="en-US" w:eastAsia="zh-CN"/>
              </w:rPr>
              <w:t xml:space="preserve">As required in WID, </w:t>
            </w:r>
            <w:r w:rsidR="00DB65A7">
              <w:rPr>
                <w:iCs/>
              </w:rPr>
              <w:t>d</w:t>
            </w:r>
            <w:r w:rsidR="00DB65A7" w:rsidRPr="005C1D45">
              <w:rPr>
                <w:iCs/>
              </w:rPr>
              <w:t xml:space="preserve">ifferent implementation scenarios </w:t>
            </w:r>
            <w:r w:rsidR="00F46DCD">
              <w:rPr>
                <w:iCs/>
              </w:rPr>
              <w:t xml:space="preserve">should </w:t>
            </w:r>
            <w:r w:rsidR="00DB65A7" w:rsidRPr="005C1D45">
              <w:rPr>
                <w:iCs/>
              </w:rPr>
              <w:t xml:space="preserve">be considered </w:t>
            </w:r>
            <w:r w:rsidR="009338FF">
              <w:rPr>
                <w:iCs/>
              </w:rPr>
              <w:t xml:space="preserve">in this work </w:t>
            </w:r>
            <w:r w:rsidR="00DB65A7" w:rsidRPr="005C1D45">
              <w:rPr>
                <w:iCs/>
              </w:rPr>
              <w:t>at the UE</w:t>
            </w:r>
            <w:r w:rsidR="004B6A49">
              <w:rPr>
                <w:iCs/>
              </w:rPr>
              <w:t xml:space="preserve"> to </w:t>
            </w:r>
            <w:r w:rsidR="00685F19">
              <w:rPr>
                <w:iCs/>
              </w:rPr>
              <w:t xml:space="preserve">enable </w:t>
            </w:r>
            <w:r w:rsidR="004B6A49">
              <w:rPr>
                <w:iCs/>
              </w:rPr>
              <w:t>simultaneous reception</w:t>
            </w:r>
            <w:r w:rsidR="00685F19">
              <w:rPr>
                <w:iCs/>
              </w:rPr>
              <w:t>s</w:t>
            </w:r>
            <w:r w:rsidR="004B6A49">
              <w:rPr>
                <w:iCs/>
              </w:rPr>
              <w:t xml:space="preserve"> from different directions with different QCL Type</w:t>
            </w:r>
            <w:r w:rsidR="00AE2137">
              <w:rPr>
                <w:iCs/>
              </w:rPr>
              <w:t>-D</w:t>
            </w:r>
            <w:r w:rsidR="004B6A49">
              <w:rPr>
                <w:iCs/>
              </w:rPr>
              <w:t xml:space="preserve"> RSs</w:t>
            </w:r>
            <w:r w:rsidR="00F46DCD">
              <w:rPr>
                <w:iCs/>
              </w:rPr>
              <w:t xml:space="preserve">. </w:t>
            </w:r>
            <w:r w:rsidR="00685F19">
              <w:rPr>
                <w:iCs/>
              </w:rPr>
              <w:t xml:space="preserve">The </w:t>
            </w:r>
            <w:r w:rsidR="00AE2137">
              <w:rPr>
                <w:iCs/>
              </w:rPr>
              <w:t>UE</w:t>
            </w:r>
            <w:r w:rsidR="00F46DCD">
              <w:rPr>
                <w:iCs/>
              </w:rPr>
              <w:t xml:space="preserve"> RF </w:t>
            </w:r>
            <w:r w:rsidR="00AE2137">
              <w:rPr>
                <w:iCs/>
              </w:rPr>
              <w:t xml:space="preserve">requirements </w:t>
            </w:r>
            <w:r w:rsidR="009B0601">
              <w:rPr>
                <w:iCs/>
              </w:rPr>
              <w:t xml:space="preserve">should </w:t>
            </w:r>
            <w:r w:rsidR="005E559E">
              <w:rPr>
                <w:iCs/>
              </w:rPr>
              <w:t>s</w:t>
            </w:r>
            <w:r w:rsidR="00F46DCD">
              <w:rPr>
                <w:iCs/>
              </w:rPr>
              <w:t xml:space="preserve">upport </w:t>
            </w:r>
            <w:r w:rsidR="005E559E">
              <w:rPr>
                <w:iCs/>
              </w:rPr>
              <w:t xml:space="preserve">the </w:t>
            </w:r>
            <w:r w:rsidR="00F46DCD">
              <w:rPr>
                <w:iCs/>
              </w:rPr>
              <w:t xml:space="preserve">multi-TRP </w:t>
            </w:r>
            <w:r w:rsidR="005E559E">
              <w:rPr>
                <w:iCs/>
              </w:rPr>
              <w:t xml:space="preserve">operation </w:t>
            </w:r>
            <w:r w:rsidR="00F46DCD">
              <w:rPr>
                <w:iCs/>
              </w:rPr>
              <w:t xml:space="preserve">along with both single-DCI and multi-DCI </w:t>
            </w:r>
            <w:r w:rsidR="005E559E">
              <w:rPr>
                <w:iCs/>
              </w:rPr>
              <w:t>mod</w:t>
            </w:r>
            <w:r w:rsidR="00F46DCD">
              <w:rPr>
                <w:iCs/>
              </w:rPr>
              <w:t>es</w:t>
            </w:r>
            <w:r w:rsidR="009678F4">
              <w:rPr>
                <w:iCs/>
              </w:rPr>
              <w:t xml:space="preserve">, instead of </w:t>
            </w:r>
            <w:r w:rsidR="0097744A">
              <w:rPr>
                <w:iCs/>
              </w:rPr>
              <w:t xml:space="preserve">a </w:t>
            </w:r>
            <w:r w:rsidR="009678F4">
              <w:rPr>
                <w:iCs/>
              </w:rPr>
              <w:t>single DCI only</w:t>
            </w:r>
            <w:r w:rsidR="00F46DCD">
              <w:rPr>
                <w:iCs/>
              </w:rPr>
              <w:t>.</w:t>
            </w:r>
          </w:p>
        </w:tc>
      </w:tr>
      <w:tr w:rsidR="00537A41" w:rsidRPr="00C3146E" w14:paraId="31483319" w14:textId="77777777" w:rsidTr="00DB65A7">
        <w:tc>
          <w:tcPr>
            <w:tcW w:w="1236" w:type="dxa"/>
          </w:tcPr>
          <w:p w14:paraId="466856EF" w14:textId="17A61B65" w:rsidR="00537A41"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A75B7F9" w14:textId="77777777"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It </w:t>
            </w:r>
            <w:proofErr w:type="gramStart"/>
            <w:r>
              <w:rPr>
                <w:rFonts w:eastAsiaTheme="minorEastAsia"/>
                <w:color w:val="000000" w:themeColor="text1"/>
                <w:lang w:val="en-US" w:eastAsia="zh-CN"/>
              </w:rPr>
              <w:t>need</w:t>
            </w:r>
            <w:proofErr w:type="gramEnd"/>
            <w:r>
              <w:rPr>
                <w:rFonts w:eastAsiaTheme="minorEastAsia"/>
                <w:color w:val="000000" w:themeColor="text1"/>
                <w:lang w:val="en-US" w:eastAsia="zh-CN"/>
              </w:rPr>
              <w:t xml:space="preserve"> further clarify whether it means</w:t>
            </w:r>
            <w:r w:rsidRPr="00251B0D">
              <w:rPr>
                <w:rFonts w:eastAsiaTheme="minorEastAsia"/>
                <w:color w:val="000000" w:themeColor="text1"/>
                <w:lang w:val="en-US" w:eastAsia="zh-CN"/>
              </w:rPr>
              <w:t xml:space="preserve"> multi-DCI is used baseline for UE RF requirements</w:t>
            </w:r>
            <w:r>
              <w:rPr>
                <w:rFonts w:eastAsiaTheme="minorEastAsia"/>
                <w:color w:val="000000" w:themeColor="text1"/>
                <w:lang w:val="en-US" w:eastAsia="zh-CN"/>
              </w:rPr>
              <w:t>, i</w:t>
            </w:r>
            <w:r w:rsidRPr="00251B0D">
              <w:rPr>
                <w:rFonts w:eastAsiaTheme="minorEastAsia"/>
                <w:color w:val="000000" w:themeColor="text1"/>
                <w:lang w:val="en-US" w:eastAsia="zh-CN"/>
              </w:rPr>
              <w:t>f the UE only support multi-DCI scheme, multi-DCI is used</w:t>
            </w:r>
          </w:p>
          <w:p w14:paraId="2BDBFB66" w14:textId="711FB3D4"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I think it is too early to decide there </w:t>
            </w:r>
            <w:proofErr w:type="gramStart"/>
            <w:r>
              <w:rPr>
                <w:rFonts w:eastAsiaTheme="minorEastAsia"/>
                <w:color w:val="000000" w:themeColor="text1"/>
                <w:lang w:val="en-US" w:eastAsia="zh-CN"/>
              </w:rPr>
              <w:t>need</w:t>
            </w:r>
            <w:proofErr w:type="gramEnd"/>
            <w:r>
              <w:rPr>
                <w:rFonts w:eastAsiaTheme="minorEastAsia"/>
                <w:color w:val="000000" w:themeColor="text1"/>
                <w:lang w:val="en-US" w:eastAsia="zh-CN"/>
              </w:rPr>
              <w:t xml:space="preserve"> two kinds of UE RF requirements for single DCI and multiple DCI separately.</w:t>
            </w:r>
          </w:p>
        </w:tc>
      </w:tr>
      <w:tr w:rsidR="007902E6" w:rsidRPr="00C3146E" w14:paraId="514945CE" w14:textId="77777777" w:rsidTr="007902E6">
        <w:tc>
          <w:tcPr>
            <w:tcW w:w="1236" w:type="dxa"/>
          </w:tcPr>
          <w:p w14:paraId="716FD16B"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69C1F7B8"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Do we need to cover the case when single DCI is used with single layer when setting the UE RF requirement?</w:t>
            </w:r>
          </w:p>
        </w:tc>
      </w:tr>
      <w:tr w:rsidR="00BD1944" w:rsidRPr="00C3146E" w14:paraId="32298B7F" w14:textId="77777777" w:rsidTr="007902E6">
        <w:tc>
          <w:tcPr>
            <w:tcW w:w="1236" w:type="dxa"/>
          </w:tcPr>
          <w:p w14:paraId="0DEFEAE9" w14:textId="33AC1FA3"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8139435" w14:textId="6D468076"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OK.</w:t>
            </w:r>
          </w:p>
        </w:tc>
      </w:tr>
      <w:tr w:rsidR="0055156E" w:rsidRPr="00C3146E" w14:paraId="3C75F394" w14:textId="77777777" w:rsidTr="007902E6">
        <w:tc>
          <w:tcPr>
            <w:tcW w:w="1236" w:type="dxa"/>
          </w:tcPr>
          <w:p w14:paraId="1694354D" w14:textId="43FAF39D"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0D60ADDF" w14:textId="77777777"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If the common understanding is to diversify the requirements between single DCI and </w:t>
            </w:r>
            <w:proofErr w:type="gramStart"/>
            <w:r>
              <w:rPr>
                <w:rFonts w:eastAsiaTheme="minorEastAsia"/>
                <w:color w:val="000000" w:themeColor="text1"/>
                <w:lang w:val="en-US" w:eastAsia="zh-CN"/>
              </w:rPr>
              <w:t>multi DCI</w:t>
            </w:r>
            <w:proofErr w:type="gramEnd"/>
            <w:r>
              <w:rPr>
                <w:rFonts w:eastAsiaTheme="minorEastAsia"/>
                <w:color w:val="000000" w:themeColor="text1"/>
                <w:lang w:val="en-US" w:eastAsia="zh-CN"/>
              </w:rPr>
              <w:t xml:space="preserve">, we would like to re-discuss which one should be the baseline between single DCI and multi DCI. </w:t>
            </w:r>
          </w:p>
          <w:p w14:paraId="4ECD7E5F" w14:textId="50FB03B3"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operator request should be prioritized for the sake of practical deployment. </w:t>
            </w:r>
          </w:p>
        </w:tc>
      </w:tr>
      <w:tr w:rsidR="009F3C77" w:rsidRPr="00C3146E" w14:paraId="47AC7616" w14:textId="77777777" w:rsidTr="007902E6">
        <w:tc>
          <w:tcPr>
            <w:tcW w:w="1236" w:type="dxa"/>
          </w:tcPr>
          <w:p w14:paraId="47233E51" w14:textId="491253E6"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2E1A72A2" w14:textId="1C10F1F7"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Generally fine with the proposal. However, we don’t think it is necessary to have separate requirements at this stage. </w:t>
            </w:r>
          </w:p>
        </w:tc>
      </w:tr>
      <w:tr w:rsidR="00D579F4" w:rsidRPr="00C3146E" w14:paraId="65EC0925" w14:textId="77777777" w:rsidTr="007902E6">
        <w:tc>
          <w:tcPr>
            <w:tcW w:w="1236" w:type="dxa"/>
          </w:tcPr>
          <w:p w14:paraId="44E2A318" w14:textId="7B694455" w:rsidR="00D579F4" w:rsidRDefault="00D579F4" w:rsidP="00D579F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06F6732" w14:textId="77777777" w:rsidR="00D579F4" w:rsidRDefault="00D579F4" w:rsidP="00D579F4">
            <w:pPr>
              <w:spacing w:after="120"/>
              <w:rPr>
                <w:rFonts w:eastAsiaTheme="minorEastAsia"/>
                <w:color w:val="000000" w:themeColor="text1"/>
                <w:lang w:val="en-US" w:eastAsia="zh-CN"/>
              </w:rPr>
            </w:pPr>
            <w:r>
              <w:rPr>
                <w:rFonts w:eastAsiaTheme="minorEastAsia"/>
                <w:color w:val="000000" w:themeColor="text1"/>
                <w:lang w:val="en-US" w:eastAsia="zh-CN"/>
              </w:rPr>
              <w:t xml:space="preserve">We do not intend to exclude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either in RAN4 or in the field. We would however like to retain the current agreement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as baseline’ for the sake of setting UE RF requirements.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is supposed to be an enhancement over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but it brings some behavioral complications (see R4-2212332) that can be better evaluated once the simpler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case is analyzed – this was the original motivation of establishing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as baseline.</w:t>
            </w:r>
          </w:p>
          <w:p w14:paraId="4597A6EF" w14:textId="1CD69573" w:rsidR="00D579F4" w:rsidRDefault="00D579F4" w:rsidP="00D579F4">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to tackle the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case after convergence on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w:t>
            </w:r>
          </w:p>
        </w:tc>
      </w:tr>
      <w:tr w:rsidR="009805BB" w:rsidRPr="00C3146E" w14:paraId="64EC6B15" w14:textId="77777777" w:rsidTr="007902E6">
        <w:tc>
          <w:tcPr>
            <w:tcW w:w="1236" w:type="dxa"/>
          </w:tcPr>
          <w:p w14:paraId="35ABAC69" w14:textId="7C5DB916"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601FA4F" w14:textId="32927189"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 xml:space="preserve">It is related to Issue 1-1-1. We think RAN4 should allow UEs only supporting </w:t>
            </w:r>
            <w:r w:rsidRPr="002D6B78">
              <w:rPr>
                <w:rFonts w:eastAsiaTheme="minorEastAsia"/>
                <w:color w:val="000000" w:themeColor="text1"/>
                <w:lang w:val="en-US" w:eastAsia="zh-CN"/>
              </w:rPr>
              <w:t>multi-DCI scheme</w:t>
            </w:r>
            <w:r>
              <w:rPr>
                <w:rFonts w:eastAsiaTheme="minorEastAsia"/>
                <w:color w:val="000000" w:themeColor="text1"/>
                <w:lang w:val="en-US" w:eastAsia="zh-CN"/>
              </w:rPr>
              <w:t xml:space="preserve"> to support this feature.</w:t>
            </w:r>
          </w:p>
        </w:tc>
      </w:tr>
    </w:tbl>
    <w:p w14:paraId="61BBD76B" w14:textId="35E55A7A" w:rsidR="009773F2" w:rsidRPr="00C3146E" w:rsidRDefault="009773F2" w:rsidP="005B4802">
      <w:pPr>
        <w:rPr>
          <w:i/>
          <w:color w:val="000000" w:themeColor="text1"/>
          <w:lang w:eastAsia="zh-CN"/>
        </w:rPr>
      </w:pPr>
    </w:p>
    <w:p w14:paraId="66F9C9AC" w14:textId="70FA214F" w:rsidR="00571777" w:rsidRPr="00541E99" w:rsidRDefault="004030AF" w:rsidP="003D2505">
      <w:pPr>
        <w:pStyle w:val="Heading3"/>
      </w:pPr>
      <w:r w:rsidRPr="00541E99">
        <w:t>On using legacy beam management reference signal signaling for this feature</w:t>
      </w:r>
    </w:p>
    <w:p w14:paraId="1D55D665" w14:textId="5D9F44FD" w:rsidR="00571777" w:rsidRPr="00C3146E" w:rsidRDefault="00571777" w:rsidP="00571777">
      <w:pPr>
        <w:rPr>
          <w:b/>
          <w:color w:val="000000" w:themeColor="text1"/>
          <w:lang w:eastAsia="ko-KR"/>
        </w:rPr>
      </w:pPr>
      <w:r w:rsidRPr="00C3146E">
        <w:rPr>
          <w:b/>
          <w:color w:val="000000" w:themeColor="text1"/>
          <w:lang w:eastAsia="ko-KR"/>
        </w:rPr>
        <w:t xml:space="preserve">Issue 1-2: </w:t>
      </w:r>
      <w:r w:rsidR="007E743D" w:rsidRPr="00C3146E">
        <w:rPr>
          <w:b/>
          <w:color w:val="000000" w:themeColor="text1"/>
          <w:lang w:eastAsia="ko-KR"/>
        </w:rPr>
        <w:t xml:space="preserve">Is it agreeable: </w:t>
      </w:r>
      <w:r w:rsidR="004D07C1" w:rsidRPr="00C3146E">
        <w:rPr>
          <w:b/>
          <w:color w:val="000000" w:themeColor="text1"/>
          <w:lang w:eastAsia="ko-KR"/>
        </w:rPr>
        <w:t>The UE uses Rel-16 IEs beamCorrespondenceSSB-based-r16 and beamCorrespondenceCSI-RS-based-r16 to convey to the network what QCL-D reference signal it can support for the multi-chain Rx feature (Qualcomm)</w:t>
      </w:r>
    </w:p>
    <w:p w14:paraId="0F425CB1" w14:textId="77777777" w:rsidR="004030AF" w:rsidRPr="00C3146E" w:rsidRDefault="004030AF" w:rsidP="00571777">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04B3C955" w14:textId="77777777" w:rsidTr="00DB65A7">
        <w:tc>
          <w:tcPr>
            <w:tcW w:w="1236" w:type="dxa"/>
          </w:tcPr>
          <w:p w14:paraId="42B14D6E"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6F4497B"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5B0163DD" w14:textId="77777777" w:rsidTr="00DB65A7">
        <w:tc>
          <w:tcPr>
            <w:tcW w:w="1236" w:type="dxa"/>
          </w:tcPr>
          <w:p w14:paraId="003F6699" w14:textId="0D8B4956" w:rsidR="004030AF"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395" w:type="dxa"/>
          </w:tcPr>
          <w:p w14:paraId="1B4FAF36" w14:textId="120385AE" w:rsidR="004030AF"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The proposal seems a little ambiguous. If UE only support </w:t>
            </w:r>
            <w:r w:rsidRPr="009547BA">
              <w:rPr>
                <w:rFonts w:eastAsiaTheme="minorEastAsia"/>
                <w:color w:val="000000" w:themeColor="text1"/>
                <w:lang w:val="en-US" w:eastAsia="zh-CN"/>
              </w:rPr>
              <w:t>beamCorrespondenceSSB-based-r16</w:t>
            </w:r>
            <w:r>
              <w:rPr>
                <w:rFonts w:eastAsiaTheme="minorEastAsia"/>
                <w:color w:val="000000" w:themeColor="text1"/>
                <w:lang w:val="en-US" w:eastAsia="zh-CN"/>
              </w:rPr>
              <w:t>, does this means that UE can only use SSB as QCL-D reference signal? In our understanding, the SSB only/ CSIRS only based BC is an optional enhanced feature, and SSB only means UE can meet BC requirement with SSB but doesn’t mean UE can only use SSB as QCL-D reference signal.</w:t>
            </w:r>
          </w:p>
        </w:tc>
      </w:tr>
      <w:tr w:rsidR="00537A41" w:rsidRPr="00C3146E" w14:paraId="58328036" w14:textId="77777777" w:rsidTr="00DB65A7">
        <w:tc>
          <w:tcPr>
            <w:tcW w:w="1236" w:type="dxa"/>
          </w:tcPr>
          <w:p w14:paraId="12679D6D" w14:textId="11309C99" w:rsidR="00537A41" w:rsidRPr="00C3146E" w:rsidDel="0097139F"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2C0F0B55" w14:textId="10F4451E"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vivo, these two capabilities are optional, if the UE </w:t>
            </w:r>
            <w:r w:rsidRPr="00251B0D">
              <w:rPr>
                <w:rFonts w:eastAsiaTheme="minorEastAsia"/>
                <w:color w:val="000000" w:themeColor="text1"/>
                <w:lang w:val="en-US" w:eastAsia="zh-CN"/>
              </w:rPr>
              <w:t>supports neither beamCorrespondenceSSB-based-r16</w:t>
            </w:r>
            <w:r>
              <w:rPr>
                <w:rFonts w:eastAsiaTheme="minorEastAsia"/>
                <w:color w:val="000000" w:themeColor="text1"/>
                <w:lang w:val="en-US" w:eastAsia="zh-CN"/>
              </w:rPr>
              <w:t xml:space="preserve"> </w:t>
            </w:r>
            <w:r w:rsidRPr="00251B0D">
              <w:rPr>
                <w:rFonts w:eastAsiaTheme="minorEastAsia"/>
                <w:color w:val="000000" w:themeColor="text1"/>
                <w:lang w:val="en-US" w:eastAsia="zh-CN"/>
              </w:rPr>
              <w:t>nor beamCorrespondenceCSI-RS-based-r16, gNB</w:t>
            </w:r>
            <w:r w:rsidRPr="00251B0D">
              <w:rPr>
                <w:rFonts w:ascii="Arial" w:eastAsiaTheme="minorEastAsia" w:hAnsi="Arial"/>
                <w:color w:val="000000" w:themeColor="text1"/>
                <w:lang w:val="en-US" w:eastAsia="zh-CN"/>
              </w:rPr>
              <w:t xml:space="preserve"> can </w:t>
            </w:r>
            <w:r>
              <w:rPr>
                <w:rFonts w:eastAsiaTheme="minorEastAsia"/>
                <w:color w:val="000000" w:themeColor="text1"/>
                <w:lang w:val="en-US" w:eastAsia="zh-CN"/>
              </w:rPr>
              <w:t>assume UE support both of SSB and CSI-RS</w:t>
            </w:r>
            <w:r w:rsidRPr="00251B0D">
              <w:rPr>
                <w:rFonts w:ascii="Arial" w:eastAsiaTheme="minorEastAsia" w:hAnsi="Arial"/>
                <w:color w:val="000000" w:themeColor="text1"/>
                <w:lang w:val="en-US" w:eastAsia="zh-CN"/>
              </w:rPr>
              <w:t>.</w:t>
            </w:r>
            <w:r>
              <w:rPr>
                <w:rFonts w:eastAsiaTheme="minorEastAsia"/>
                <w:color w:val="000000" w:themeColor="text1"/>
                <w:lang w:val="en-US" w:eastAsia="zh-CN"/>
              </w:rPr>
              <w:t xml:space="preserve"> If UE reports </w:t>
            </w:r>
            <w:proofErr w:type="gramStart"/>
            <w:r>
              <w:rPr>
                <w:rFonts w:eastAsiaTheme="minorEastAsia"/>
                <w:color w:val="000000" w:themeColor="text1"/>
                <w:lang w:val="en-US" w:eastAsia="zh-CN"/>
              </w:rPr>
              <w:t xml:space="preserve">support  </w:t>
            </w:r>
            <w:r w:rsidRPr="00251B0D">
              <w:rPr>
                <w:rFonts w:eastAsiaTheme="minorEastAsia"/>
                <w:color w:val="000000" w:themeColor="text1"/>
                <w:lang w:val="en-US" w:eastAsia="zh-CN"/>
              </w:rPr>
              <w:t>beamCorrespondenceSSB</w:t>
            </w:r>
            <w:proofErr w:type="gramEnd"/>
            <w:r w:rsidRPr="00251B0D">
              <w:rPr>
                <w:rFonts w:eastAsiaTheme="minorEastAsia"/>
                <w:color w:val="000000" w:themeColor="text1"/>
                <w:lang w:val="en-US" w:eastAsia="zh-CN"/>
              </w:rPr>
              <w:t>-based-r16</w:t>
            </w:r>
            <w:r>
              <w:rPr>
                <w:rFonts w:eastAsiaTheme="minorEastAsia"/>
                <w:color w:val="000000" w:themeColor="text1"/>
                <w:lang w:val="en-US" w:eastAsia="zh-CN"/>
              </w:rPr>
              <w:t xml:space="preserve">, whether it means network can’t update the QCL-D to CSI-RS for PDSCH and PDCCH. </w:t>
            </w:r>
          </w:p>
        </w:tc>
      </w:tr>
      <w:tr w:rsidR="007902E6" w:rsidRPr="00C3146E" w14:paraId="49D1293F" w14:textId="77777777" w:rsidTr="00DB65A7">
        <w:tc>
          <w:tcPr>
            <w:tcW w:w="1236" w:type="dxa"/>
          </w:tcPr>
          <w:p w14:paraId="7333BEB3" w14:textId="7C0D5194"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2327D2DD" w14:textId="1B79CECE"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Need further clarification on the meaning of this proposal on network operation.</w:t>
            </w:r>
          </w:p>
        </w:tc>
      </w:tr>
      <w:tr w:rsidR="00BD1944" w:rsidRPr="00C3146E" w14:paraId="6A8685DE" w14:textId="77777777" w:rsidTr="00DB65A7">
        <w:tc>
          <w:tcPr>
            <w:tcW w:w="1236" w:type="dxa"/>
          </w:tcPr>
          <w:p w14:paraId="30577601" w14:textId="1EBC1129"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2656C9C0" w14:textId="2FEB0BAA"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We would like to hear more about the intention of this proposal. Seems no need to agree anything about what the UE would do about these two optional capabilities?</w:t>
            </w:r>
          </w:p>
        </w:tc>
      </w:tr>
      <w:tr w:rsidR="0055156E" w:rsidRPr="00C3146E" w14:paraId="1F30B3DB" w14:textId="77777777" w:rsidTr="00DB65A7">
        <w:tc>
          <w:tcPr>
            <w:tcW w:w="1236" w:type="dxa"/>
          </w:tcPr>
          <w:p w14:paraId="2C188E74" w14:textId="13A676E1"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451DB189" w14:textId="742B604A"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that both SSB and CSI-RS can be BMRS, but it seems a little difficult to understand how beam correspondence capability is related with the </w:t>
            </w:r>
            <w:proofErr w:type="gramStart"/>
            <w:r>
              <w:rPr>
                <w:rFonts w:eastAsiaTheme="minorEastAsia"/>
                <w:color w:val="000000" w:themeColor="text1"/>
                <w:lang w:val="en-US" w:eastAsia="zh-CN"/>
              </w:rPr>
              <w:t>4 layer</w:t>
            </w:r>
            <w:proofErr w:type="gramEnd"/>
            <w:r>
              <w:rPr>
                <w:rFonts w:eastAsiaTheme="minorEastAsia"/>
                <w:color w:val="000000" w:themeColor="text1"/>
                <w:lang w:val="en-US" w:eastAsia="zh-CN"/>
              </w:rPr>
              <w:t xml:space="preserve"> reception only. It is better to configure both SSB and CSI-RS</w:t>
            </w:r>
          </w:p>
        </w:tc>
      </w:tr>
      <w:tr w:rsidR="009F3C77" w:rsidRPr="00C3146E" w14:paraId="4566457E" w14:textId="77777777" w:rsidTr="00DB65A7">
        <w:tc>
          <w:tcPr>
            <w:tcW w:w="1236" w:type="dxa"/>
          </w:tcPr>
          <w:p w14:paraId="5D9CED7A" w14:textId="6FC6A208"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684F4DBD" w14:textId="32430132"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Fine with the proposal</w:t>
            </w:r>
          </w:p>
        </w:tc>
      </w:tr>
      <w:tr w:rsidR="007178F0" w:rsidRPr="00C3146E" w14:paraId="5EBDE688" w14:textId="77777777" w:rsidTr="00DB65A7">
        <w:tc>
          <w:tcPr>
            <w:tcW w:w="1236" w:type="dxa"/>
          </w:tcPr>
          <w:p w14:paraId="465204BF" w14:textId="3B047F79"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369B07B8" w14:textId="77777777"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Our point with the proposal is that no new capabilities are required pertaining to BMRS. After reading the comments above, we think our initial proposal probably drew focus on unintended aspects. Our proposal perhaps can be restated as:</w:t>
            </w:r>
          </w:p>
          <w:p w14:paraId="7483F19C" w14:textId="77777777" w:rsidR="007178F0" w:rsidRDefault="007178F0" w:rsidP="007178F0">
            <w:pPr>
              <w:spacing w:after="120"/>
              <w:rPr>
                <w:rFonts w:eastAsiaTheme="minorEastAsia"/>
                <w:color w:val="000000" w:themeColor="text1"/>
                <w:lang w:val="en-US" w:eastAsia="zh-CN"/>
              </w:rPr>
            </w:pPr>
          </w:p>
          <w:p w14:paraId="04D8F0BA" w14:textId="77777777"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w:t>
            </w:r>
            <w:proofErr w:type="gramStart"/>
            <w:r>
              <w:rPr>
                <w:rFonts w:eastAsiaTheme="minorEastAsia"/>
                <w:color w:val="000000" w:themeColor="text1"/>
                <w:lang w:val="en-US" w:eastAsia="zh-CN"/>
              </w:rPr>
              <w:t>no</w:t>
            </w:r>
            <w:proofErr w:type="gramEnd"/>
            <w:r>
              <w:rPr>
                <w:rFonts w:eastAsiaTheme="minorEastAsia"/>
                <w:color w:val="000000" w:themeColor="text1"/>
                <w:lang w:val="en-US" w:eastAsia="zh-CN"/>
              </w:rPr>
              <w:t xml:space="preserve"> new capabilities are required pertaining to BMRS for this WI’</w:t>
            </w:r>
          </w:p>
          <w:p w14:paraId="1197B736" w14:textId="77777777" w:rsidR="007178F0" w:rsidRDefault="007178F0" w:rsidP="007178F0">
            <w:pPr>
              <w:spacing w:after="120"/>
              <w:rPr>
                <w:rFonts w:eastAsiaTheme="minorEastAsia"/>
                <w:color w:val="000000" w:themeColor="text1"/>
                <w:lang w:val="en-US" w:eastAsia="zh-CN"/>
              </w:rPr>
            </w:pPr>
          </w:p>
          <w:p w14:paraId="538CE1C3" w14:textId="045C4978" w:rsidR="007178F0" w:rsidRDefault="007178F0" w:rsidP="007178F0">
            <w:pPr>
              <w:spacing w:after="120"/>
              <w:rPr>
                <w:rFonts w:eastAsiaTheme="minorEastAsia"/>
                <w:color w:val="000000" w:themeColor="text1"/>
                <w:lang w:val="en-US" w:eastAsia="zh-CN"/>
              </w:rPr>
            </w:pPr>
            <w:r>
              <w:rPr>
                <w:rFonts w:eastAsiaTheme="minorEastAsia"/>
                <w:color w:val="000000" w:themeColor="text1"/>
                <w:lang w:val="en-US" w:eastAsia="zh-CN"/>
              </w:rPr>
              <w:t>Also agree with Xiaomi comment that if neither capability referenced in the proposals is supported, the UE would be tested with both CSIRS and SSB.</w:t>
            </w:r>
          </w:p>
        </w:tc>
      </w:tr>
      <w:tr w:rsidR="00BA2134" w:rsidRPr="00C3146E" w14:paraId="3D9ED020" w14:textId="77777777" w:rsidTr="00DB65A7">
        <w:tc>
          <w:tcPr>
            <w:tcW w:w="1236" w:type="dxa"/>
          </w:tcPr>
          <w:p w14:paraId="307CB685" w14:textId="2BA145DD" w:rsidR="00BA2134" w:rsidRDefault="00BA2134" w:rsidP="00BA213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B72C93C" w14:textId="6501F75D" w:rsidR="00BA2134" w:rsidRDefault="00BA2134" w:rsidP="00BA2134">
            <w:pPr>
              <w:spacing w:after="120"/>
              <w:rPr>
                <w:rFonts w:eastAsiaTheme="minorEastAsia"/>
                <w:color w:val="000000" w:themeColor="text1"/>
                <w:lang w:val="en-US" w:eastAsia="zh-CN"/>
              </w:rPr>
            </w:pPr>
            <w:r>
              <w:rPr>
                <w:rFonts w:eastAsiaTheme="minorEastAsia"/>
                <w:color w:val="000000" w:themeColor="text1"/>
                <w:lang w:val="en-US" w:eastAsia="zh-CN"/>
              </w:rPr>
              <w:t>Is the requirement the same for a UE reporting these BC – and beam management – capabilities? What would be configured in the test?</w:t>
            </w:r>
          </w:p>
        </w:tc>
      </w:tr>
      <w:tr w:rsidR="009805BB" w:rsidRPr="00C3146E" w14:paraId="4BECC8D5" w14:textId="77777777" w:rsidTr="00DB65A7">
        <w:tc>
          <w:tcPr>
            <w:tcW w:w="1236" w:type="dxa"/>
          </w:tcPr>
          <w:p w14:paraId="6DF25BEC" w14:textId="5283BE89"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5BD582F" w14:textId="23317399" w:rsidR="009805BB" w:rsidRDefault="009805BB" w:rsidP="009805BB">
            <w:pPr>
              <w:spacing w:after="120"/>
              <w:rPr>
                <w:rFonts w:eastAsiaTheme="minorEastAsia"/>
                <w:color w:val="000000" w:themeColor="text1"/>
                <w:lang w:val="en-US" w:eastAsia="zh-CN"/>
              </w:rPr>
            </w:pPr>
            <w:r>
              <w:rPr>
                <w:rFonts w:eastAsiaTheme="minorEastAsia"/>
                <w:color w:val="000000" w:themeColor="text1"/>
                <w:lang w:val="en-US" w:eastAsia="zh-CN"/>
              </w:rPr>
              <w:t xml:space="preserve">We would like to clarify the intention of this proposal. In our understanding, a UE needs to support the R15 BC capability (bit 1 or bit 0). In addition, the UE can optionally support the two </w:t>
            </w:r>
            <w:r w:rsidRPr="002857DE">
              <w:rPr>
                <w:rFonts w:eastAsiaTheme="minorEastAsia"/>
                <w:color w:val="000000" w:themeColor="text1"/>
                <w:lang w:val="en-US" w:eastAsia="zh-CN"/>
              </w:rPr>
              <w:t xml:space="preserve">Rel-16 </w:t>
            </w:r>
            <w:r>
              <w:rPr>
                <w:rFonts w:eastAsiaTheme="minorEastAsia"/>
                <w:color w:val="000000" w:themeColor="text1"/>
                <w:lang w:val="en-US" w:eastAsia="zh-CN"/>
              </w:rPr>
              <w:t xml:space="preserve">capabilities </w:t>
            </w:r>
            <w:r w:rsidRPr="002857DE">
              <w:rPr>
                <w:rFonts w:eastAsiaTheme="minorEastAsia"/>
                <w:color w:val="000000" w:themeColor="text1"/>
                <w:lang w:val="en-US" w:eastAsia="zh-CN"/>
              </w:rPr>
              <w:t>beamCorrespondenceSSB-based-r16 and beamCorrespondenceCSI-RS-based-r16</w:t>
            </w:r>
            <w:r>
              <w:rPr>
                <w:rFonts w:eastAsiaTheme="minorEastAsia"/>
                <w:color w:val="000000" w:themeColor="text1"/>
                <w:lang w:val="en-US" w:eastAsia="zh-CN"/>
              </w:rPr>
              <w:t xml:space="preserve">. Overall, once a UE supports BC, there should be no restriction from the network as to what BMRS to configure, i.e., SSB or CSI-RS.  </w:t>
            </w:r>
          </w:p>
        </w:tc>
      </w:tr>
    </w:tbl>
    <w:p w14:paraId="3D7B6E82" w14:textId="6D4340A9" w:rsidR="003418CB" w:rsidRPr="00C3146E" w:rsidRDefault="003418CB" w:rsidP="005B4802">
      <w:pPr>
        <w:rPr>
          <w:color w:val="000000" w:themeColor="text1"/>
          <w:lang w:val="en-US" w:eastAsia="zh-CN"/>
        </w:rPr>
      </w:pPr>
    </w:p>
    <w:p w14:paraId="546CF492" w14:textId="7070E686" w:rsidR="004030AF" w:rsidRPr="00541E99" w:rsidRDefault="0084693F" w:rsidP="003D2505">
      <w:pPr>
        <w:pStyle w:val="Heading3"/>
      </w:pPr>
      <w:r w:rsidRPr="00541E99">
        <w:t>On CSI-RS beam management reference signal type</w:t>
      </w:r>
    </w:p>
    <w:p w14:paraId="72EF79C6" w14:textId="5D5BDDEA" w:rsidR="004030AF" w:rsidRPr="00C3146E" w:rsidRDefault="004030AF" w:rsidP="004030AF">
      <w:pPr>
        <w:rPr>
          <w:b/>
          <w:color w:val="000000" w:themeColor="text1"/>
          <w:lang w:eastAsia="ko-KR"/>
        </w:rPr>
      </w:pPr>
      <w:r w:rsidRPr="00C3146E">
        <w:rPr>
          <w:b/>
          <w:color w:val="000000" w:themeColor="text1"/>
          <w:lang w:eastAsia="ko-KR"/>
        </w:rPr>
        <w:t xml:space="preserve">Issue 1-3: </w:t>
      </w:r>
      <w:r w:rsidR="007E743D" w:rsidRPr="00C3146E">
        <w:rPr>
          <w:b/>
          <w:color w:val="000000" w:themeColor="text1"/>
          <w:lang w:eastAsia="ko-KR"/>
        </w:rPr>
        <w:t xml:space="preserve">Is it agreeable: </w:t>
      </w:r>
      <w:r w:rsidR="004D07C1" w:rsidRPr="00C3146E">
        <w:rPr>
          <w:b/>
          <w:color w:val="000000" w:themeColor="text1"/>
          <w:lang w:eastAsia="ko-KR"/>
        </w:rPr>
        <w:t>For this feature, the TE configures 2-port CSI-RS QCL-D reference signals from each TRP when CSI-RS is required by the UE for beam management. (Qualcomm)</w:t>
      </w:r>
    </w:p>
    <w:p w14:paraId="681FA0FB" w14:textId="77777777" w:rsidR="004030AF" w:rsidRPr="00C3146E" w:rsidRDefault="004030AF" w:rsidP="004030AF">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6361BABF" w14:textId="77777777" w:rsidTr="00DB65A7">
        <w:tc>
          <w:tcPr>
            <w:tcW w:w="1236" w:type="dxa"/>
          </w:tcPr>
          <w:p w14:paraId="206FA75C"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767436A8" w14:textId="77777777" w:rsidR="004030AF" w:rsidRPr="00C3146E" w:rsidRDefault="004030A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1902910F" w14:textId="77777777" w:rsidTr="00DB65A7">
        <w:tc>
          <w:tcPr>
            <w:tcW w:w="1236" w:type="dxa"/>
          </w:tcPr>
          <w:p w14:paraId="37462AFF" w14:textId="33891B1F" w:rsidR="004030AF"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19EC4AE9" w14:textId="0EF0EDF8" w:rsidR="004030AF" w:rsidRPr="00C3146E" w:rsidRDefault="003314EE" w:rsidP="00DB65A7">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proposal</w:t>
            </w:r>
          </w:p>
        </w:tc>
      </w:tr>
      <w:tr w:rsidR="00537A41" w:rsidRPr="00C3146E" w14:paraId="2CF89BCF" w14:textId="77777777" w:rsidTr="00DB65A7">
        <w:tc>
          <w:tcPr>
            <w:tcW w:w="1236" w:type="dxa"/>
          </w:tcPr>
          <w:p w14:paraId="60EA3F66" w14:textId="5BD86CB3" w:rsidR="00537A41" w:rsidRPr="00C3146E" w:rsidDel="003314EE" w:rsidRDefault="00537A41" w:rsidP="00537A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158F13D5" w14:textId="18CF01D2" w:rsidR="00537A41" w:rsidRDefault="00537A41" w:rsidP="00537A41">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tc>
      </w:tr>
      <w:tr w:rsidR="007902E6" w:rsidRPr="00C3146E" w14:paraId="5538D9DA" w14:textId="77777777" w:rsidTr="00DB65A7">
        <w:tc>
          <w:tcPr>
            <w:tcW w:w="1236" w:type="dxa"/>
          </w:tcPr>
          <w:p w14:paraId="6FFAAD82" w14:textId="0B864A79"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EDF3D1F" w14:textId="1B34FDE7" w:rsidR="007902E6" w:rsidRDefault="007902E6" w:rsidP="00537A41">
            <w:pPr>
              <w:spacing w:after="120"/>
              <w:rPr>
                <w:rFonts w:eastAsiaTheme="minorEastAsia"/>
                <w:color w:val="000000" w:themeColor="text1"/>
                <w:lang w:val="en-US" w:eastAsia="zh-CN"/>
              </w:rPr>
            </w:pPr>
            <w:r>
              <w:rPr>
                <w:rFonts w:eastAsiaTheme="minorEastAsia"/>
                <w:color w:val="000000" w:themeColor="text1"/>
                <w:lang w:val="en-US" w:eastAsia="zh-CN"/>
              </w:rPr>
              <w:t>Agreeable.</w:t>
            </w:r>
          </w:p>
        </w:tc>
      </w:tr>
      <w:tr w:rsidR="00BD1944" w:rsidRPr="00C3146E" w14:paraId="0C07385A" w14:textId="77777777" w:rsidTr="00DB65A7">
        <w:tc>
          <w:tcPr>
            <w:tcW w:w="1236" w:type="dxa"/>
          </w:tcPr>
          <w:p w14:paraId="5FD083A9" w14:textId="07C7A1FA"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D57CAAD" w14:textId="12C4356B" w:rsidR="00BD1944" w:rsidRDefault="00BD1944" w:rsidP="00BD1944">
            <w:pPr>
              <w:spacing w:after="120"/>
              <w:rPr>
                <w:rFonts w:eastAsiaTheme="minorEastAsia"/>
                <w:color w:val="000000" w:themeColor="text1"/>
                <w:lang w:val="en-US" w:eastAsia="zh-CN"/>
              </w:rPr>
            </w:pPr>
            <w:r>
              <w:rPr>
                <w:rFonts w:eastAsiaTheme="minorEastAsia"/>
                <w:color w:val="000000" w:themeColor="text1"/>
                <w:lang w:val="en-US" w:eastAsia="zh-CN"/>
              </w:rPr>
              <w:t>Judging from the spec, currently the UE UL report such as RSRP/SINR is per measurement resource rather than per port. Even the UE would find a way to combine the measurement results on 2-ports which is labeled to a 2-port CSI-RS, what is the benefit from TRP perspective?</w:t>
            </w:r>
          </w:p>
        </w:tc>
      </w:tr>
      <w:tr w:rsidR="0055156E" w:rsidRPr="00C3146E" w14:paraId="22E818CE" w14:textId="77777777" w:rsidTr="00DB65A7">
        <w:tc>
          <w:tcPr>
            <w:tcW w:w="1236" w:type="dxa"/>
          </w:tcPr>
          <w:p w14:paraId="073DBA0D" w14:textId="6B9A688F"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6617320D" w14:textId="1DAA22E6"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For RF requirements, DL diversity for each panel is agreed, we’d like clarification why 2-port RS is needed for diversity reception.</w:t>
            </w:r>
          </w:p>
        </w:tc>
      </w:tr>
      <w:tr w:rsidR="009F3C77" w:rsidRPr="00C3146E" w14:paraId="64545BC1" w14:textId="77777777" w:rsidTr="00DB65A7">
        <w:tc>
          <w:tcPr>
            <w:tcW w:w="1236" w:type="dxa"/>
          </w:tcPr>
          <w:p w14:paraId="15BF7DEF" w14:textId="4C8353A3"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6E4EE92D" w14:textId="652C83DB"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Fine with the proposal</w:t>
            </w:r>
          </w:p>
        </w:tc>
      </w:tr>
      <w:tr w:rsidR="00135BAE" w:rsidRPr="00C3146E" w14:paraId="503B3E49" w14:textId="77777777" w:rsidTr="00DB65A7">
        <w:tc>
          <w:tcPr>
            <w:tcW w:w="1236" w:type="dxa"/>
          </w:tcPr>
          <w:p w14:paraId="334D9400" w14:textId="7A5F1342" w:rsidR="00135BAE" w:rsidRDefault="00135BAE" w:rsidP="00135BAE">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2C72D3DF" w14:textId="77777777" w:rsidR="00135BAE" w:rsidRDefault="00135BAE" w:rsidP="00135BAE">
            <w:r>
              <w:rPr>
                <w:rFonts w:eastAsiaTheme="minorEastAsia"/>
                <w:color w:val="000000" w:themeColor="text1"/>
                <w:lang w:val="en-US" w:eastAsia="zh-CN"/>
              </w:rPr>
              <w:t>On advantage of 2 port CSI-RS: This was discussed during the FR2 test method enhancement SI and applies here also. From our paper: ‘</w:t>
            </w:r>
            <w:r>
              <w:t>One significant advantage is that the CSI-RS signal can be configured as a 2-port signal, allowing the UE a much more complete view of the channel, and consequently a better shot at finding the optimal beam(s).’</w:t>
            </w:r>
          </w:p>
          <w:p w14:paraId="4233972C" w14:textId="4C36E675" w:rsidR="00135BAE" w:rsidRDefault="00135BAE" w:rsidP="00135BAE">
            <w:pPr>
              <w:spacing w:after="120"/>
              <w:rPr>
                <w:rFonts w:eastAsiaTheme="minorEastAsia"/>
                <w:color w:val="000000" w:themeColor="text1"/>
                <w:lang w:val="en-US" w:eastAsia="zh-CN"/>
              </w:rPr>
            </w:pPr>
            <w:r>
              <w:t>2 port CSIRS is better even for the legacy rank1 DL case, because it allows the UE a picture of all 4 elements in the UL channel matrix, rather than just 2.</w:t>
            </w:r>
          </w:p>
        </w:tc>
      </w:tr>
      <w:tr w:rsidR="00BA2134" w:rsidRPr="00C3146E" w14:paraId="0824996A" w14:textId="77777777" w:rsidTr="00DB65A7">
        <w:tc>
          <w:tcPr>
            <w:tcW w:w="1236" w:type="dxa"/>
          </w:tcPr>
          <w:p w14:paraId="2E6A6004" w14:textId="0583B03C" w:rsidR="00BA2134" w:rsidRDefault="00200D5D" w:rsidP="00135BA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41F25145" w14:textId="38B9DBD7" w:rsidR="00BA2134" w:rsidRDefault="00200D5D" w:rsidP="00135BAE">
            <w:pPr>
              <w:rPr>
                <w:rFonts w:eastAsiaTheme="minorEastAsia"/>
                <w:color w:val="000000" w:themeColor="text1"/>
                <w:lang w:val="en-US" w:eastAsia="zh-CN"/>
              </w:rPr>
            </w:pPr>
            <w:r>
              <w:rPr>
                <w:rFonts w:eastAsiaTheme="minorEastAsia"/>
                <w:color w:val="000000" w:themeColor="text1"/>
                <w:lang w:val="en-US" w:eastAsia="zh-CN"/>
              </w:rPr>
              <w:t>Agreeable</w:t>
            </w:r>
          </w:p>
        </w:tc>
      </w:tr>
      <w:tr w:rsidR="008C4A81" w:rsidRPr="00C3146E" w14:paraId="3DDB6F59" w14:textId="77777777" w:rsidTr="00DB65A7">
        <w:tc>
          <w:tcPr>
            <w:tcW w:w="1236" w:type="dxa"/>
          </w:tcPr>
          <w:p w14:paraId="0CC48A68" w14:textId="11EC47E9" w:rsidR="008C4A81" w:rsidRDefault="008C4A81" w:rsidP="008C4A8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6AFE6E54" w14:textId="308F65D3" w:rsidR="008C4A81" w:rsidRDefault="008C4A81" w:rsidP="008C4A81">
            <w:pPr>
              <w:rPr>
                <w:rFonts w:eastAsiaTheme="minorEastAsia"/>
                <w:color w:val="000000" w:themeColor="text1"/>
                <w:lang w:val="en-US" w:eastAsia="zh-CN"/>
              </w:rPr>
            </w:pPr>
            <w:r>
              <w:rPr>
                <w:rFonts w:eastAsiaTheme="minorEastAsia"/>
                <w:color w:val="000000" w:themeColor="text1"/>
                <w:lang w:val="en-US" w:eastAsia="zh-CN"/>
              </w:rPr>
              <w:t>In our understanding, for beam management UE support of 2-port CSI-RS is optional. RAN4 should not have such restriction in the test configuration to preclude UEs not supporting 2-port CSI-RS for beam management. We also appreciate further clarification from proponents.</w:t>
            </w:r>
          </w:p>
        </w:tc>
      </w:tr>
    </w:tbl>
    <w:p w14:paraId="481478D9" w14:textId="3E4CA9B6" w:rsidR="004030AF" w:rsidRPr="00C3146E" w:rsidRDefault="004030AF" w:rsidP="005B4802">
      <w:pPr>
        <w:rPr>
          <w:color w:val="000000" w:themeColor="text1"/>
          <w:lang w:val="en-US" w:eastAsia="zh-CN"/>
        </w:rPr>
      </w:pPr>
    </w:p>
    <w:p w14:paraId="091D881E" w14:textId="5DB83676" w:rsidR="00842A1A" w:rsidRPr="00C3146E" w:rsidRDefault="00842A1A" w:rsidP="003D2505">
      <w:pPr>
        <w:pStyle w:val="Heading3"/>
      </w:pPr>
      <w:r w:rsidRPr="00C3146E">
        <w:t xml:space="preserve">On </w:t>
      </w:r>
      <w:r w:rsidR="00A81ADC" w:rsidRPr="00C3146E">
        <w:t>UE panel assumption</w:t>
      </w:r>
    </w:p>
    <w:p w14:paraId="4CFB96DA" w14:textId="2BC1CE16" w:rsidR="00842A1A" w:rsidRPr="00C3146E" w:rsidRDefault="00842A1A" w:rsidP="00842A1A">
      <w:pPr>
        <w:rPr>
          <w:b/>
          <w:color w:val="000000" w:themeColor="text1"/>
          <w:lang w:eastAsia="ko-KR"/>
        </w:rPr>
      </w:pPr>
      <w:r w:rsidRPr="00C3146E">
        <w:rPr>
          <w:b/>
          <w:color w:val="000000" w:themeColor="text1"/>
          <w:lang w:eastAsia="ko-KR"/>
        </w:rPr>
        <w:t>Issue 1-</w:t>
      </w:r>
      <w:r w:rsidR="00A81ADC" w:rsidRPr="00C3146E">
        <w:rPr>
          <w:b/>
          <w:color w:val="000000" w:themeColor="text1"/>
          <w:lang w:eastAsia="ko-KR"/>
        </w:rPr>
        <w:t>4</w:t>
      </w:r>
      <w:r w:rsidRPr="00C3146E">
        <w:rPr>
          <w:b/>
          <w:color w:val="000000" w:themeColor="text1"/>
          <w:lang w:eastAsia="ko-KR"/>
        </w:rPr>
        <w:t xml:space="preserve">: </w:t>
      </w:r>
      <w:r w:rsidR="001C0025" w:rsidRPr="00C3146E">
        <w:rPr>
          <w:b/>
          <w:color w:val="000000" w:themeColor="text1"/>
          <w:lang w:eastAsia="ko-KR"/>
        </w:rPr>
        <w:t xml:space="preserve">Please comment on </w:t>
      </w:r>
      <w:r w:rsidR="003C2682" w:rsidRPr="00C3146E">
        <w:rPr>
          <w:b/>
          <w:color w:val="000000" w:themeColor="text1"/>
          <w:lang w:eastAsia="ko-KR"/>
        </w:rPr>
        <w:t>the following proposal on panel assumptions:</w:t>
      </w:r>
    </w:p>
    <w:p w14:paraId="14CA00C3" w14:textId="5A0A8D44" w:rsidR="003C2682" w:rsidRPr="00C3146E" w:rsidRDefault="003C2682" w:rsidP="003C2682">
      <w:pPr>
        <w:pStyle w:val="ListParagraph"/>
        <w:numPr>
          <w:ilvl w:val="0"/>
          <w:numId w:val="30"/>
        </w:numPr>
        <w:ind w:firstLineChars="0"/>
        <w:rPr>
          <w:b/>
          <w:color w:val="000000" w:themeColor="text1"/>
          <w:lang w:eastAsia="ko-KR"/>
        </w:rPr>
      </w:pPr>
      <w:r w:rsidRPr="00C3146E">
        <w:rPr>
          <w:b/>
          <w:color w:val="000000" w:themeColor="text1"/>
          <w:lang w:eastAsia="ko-KR"/>
        </w:rPr>
        <w:t>Proposal 1</w:t>
      </w:r>
      <w:r w:rsidR="009E6FBF" w:rsidRPr="00C3146E">
        <w:rPr>
          <w:b/>
          <w:color w:val="000000" w:themeColor="text1"/>
          <w:lang w:eastAsia="ko-KR"/>
        </w:rPr>
        <w:t xml:space="preserve"> (Apple)</w:t>
      </w:r>
      <w:r w:rsidRPr="00C3146E">
        <w:rPr>
          <w:b/>
          <w:color w:val="000000" w:themeColor="text1"/>
          <w:lang w:eastAsia="ko-KR"/>
        </w:rPr>
        <w:t>: The following typical implementation options are considered in developing requirements:</w:t>
      </w:r>
    </w:p>
    <w:p w14:paraId="248BF3F6" w14:textId="777777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equal beamforming capabilities and non-overlapping scanning range</w:t>
      </w:r>
    </w:p>
    <w:p w14:paraId="281AE3E8" w14:textId="777777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unequal beamforming capabilities and non-overlapping scanning range</w:t>
      </w:r>
    </w:p>
    <w:p w14:paraId="2AA61652" w14:textId="777777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equal beamforming capabilities and overlapping scanning range</w:t>
      </w:r>
    </w:p>
    <w:p w14:paraId="67743BA3" w14:textId="315AA377" w:rsidR="003C2682" w:rsidRPr="00C3146E" w:rsidRDefault="003C2682" w:rsidP="003C2682">
      <w:pPr>
        <w:pStyle w:val="ListParagraph"/>
        <w:numPr>
          <w:ilvl w:val="1"/>
          <w:numId w:val="30"/>
        </w:numPr>
        <w:ind w:firstLineChars="0"/>
        <w:rPr>
          <w:b/>
          <w:color w:val="000000" w:themeColor="text1"/>
          <w:lang w:eastAsia="ko-KR"/>
        </w:rPr>
      </w:pPr>
      <w:r w:rsidRPr="00C3146E">
        <w:rPr>
          <w:b/>
          <w:color w:val="000000" w:themeColor="text1"/>
          <w:lang w:eastAsia="ko-KR"/>
        </w:rPr>
        <w:t>•</w:t>
      </w:r>
      <w:r w:rsidRPr="00C3146E">
        <w:rPr>
          <w:b/>
          <w:color w:val="000000" w:themeColor="text1"/>
          <w:lang w:eastAsia="ko-KR"/>
        </w:rPr>
        <w:tab/>
        <w:t>Two panels having unequal beamforming capabilities and overlapping scanning range.</w:t>
      </w:r>
    </w:p>
    <w:p w14:paraId="7D3DE072" w14:textId="4039D5CD" w:rsidR="003C2682" w:rsidRPr="00C3146E" w:rsidRDefault="003C2682" w:rsidP="003C2682">
      <w:pPr>
        <w:pStyle w:val="ListParagraph"/>
        <w:numPr>
          <w:ilvl w:val="0"/>
          <w:numId w:val="30"/>
        </w:numPr>
        <w:ind w:firstLineChars="0"/>
        <w:rPr>
          <w:b/>
          <w:color w:val="000000" w:themeColor="text1"/>
          <w:lang w:eastAsia="ko-KR"/>
        </w:rPr>
      </w:pPr>
      <w:r w:rsidRPr="00C3146E">
        <w:rPr>
          <w:b/>
          <w:color w:val="000000" w:themeColor="text1"/>
          <w:lang w:eastAsia="ko-KR"/>
        </w:rPr>
        <w:t>Proposal 2</w:t>
      </w:r>
      <w:r w:rsidR="009E6FBF" w:rsidRPr="00C3146E">
        <w:rPr>
          <w:b/>
          <w:color w:val="000000" w:themeColor="text1"/>
          <w:lang w:eastAsia="ko-KR"/>
        </w:rPr>
        <w:t xml:space="preserve"> (Samsung)</w:t>
      </w:r>
      <w:r w:rsidRPr="00C3146E">
        <w:rPr>
          <w:b/>
          <w:color w:val="000000" w:themeColor="text1"/>
          <w:lang w:eastAsia="ko-KR"/>
        </w:rPr>
        <w:t>: UE panel assumption should follow implementation agonistic manner.</w:t>
      </w:r>
    </w:p>
    <w:p w14:paraId="6EF0B00C" w14:textId="79772934" w:rsidR="00411D4A" w:rsidRPr="00C3146E" w:rsidRDefault="003C2682" w:rsidP="00411D4A">
      <w:pPr>
        <w:pStyle w:val="ListParagraph"/>
        <w:numPr>
          <w:ilvl w:val="0"/>
          <w:numId w:val="30"/>
        </w:numPr>
        <w:ind w:firstLineChars="0"/>
        <w:rPr>
          <w:b/>
          <w:color w:val="000000" w:themeColor="text1"/>
          <w:lang w:eastAsia="ko-KR"/>
        </w:rPr>
      </w:pPr>
      <w:r w:rsidRPr="00C3146E">
        <w:rPr>
          <w:b/>
          <w:color w:val="000000" w:themeColor="text1"/>
          <w:lang w:eastAsia="ko-KR"/>
        </w:rPr>
        <w:t>Proposal 3</w:t>
      </w:r>
      <w:r w:rsidR="009E6FBF" w:rsidRPr="00C3146E">
        <w:rPr>
          <w:b/>
          <w:color w:val="000000" w:themeColor="text1"/>
          <w:lang w:eastAsia="ko-KR"/>
        </w:rPr>
        <w:t xml:space="preserve"> (Murata)</w:t>
      </w:r>
      <w:r w:rsidRPr="00C3146E">
        <w:rPr>
          <w:b/>
          <w:color w:val="000000" w:themeColor="text1"/>
          <w:lang w:eastAsia="ko-KR"/>
        </w:rPr>
        <w:t xml:space="preserve">: </w:t>
      </w:r>
      <w:r w:rsidR="00411D4A" w:rsidRPr="00C3146E">
        <w:rPr>
          <w:b/>
          <w:color w:val="000000" w:themeColor="text1"/>
          <w:lang w:eastAsia="ko-KR"/>
        </w:rPr>
        <w:t>From the viewpoint of antenna, there may be four representative patterns between beam direction and radiation patterns on UE. The target signal is received at main lobe of antenna, and the non-target signal is received below patterns.</w:t>
      </w:r>
    </w:p>
    <w:p w14:paraId="229EAFAD" w14:textId="77777777"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The non-target signal is shut out by the formfactor.</w:t>
      </w:r>
    </w:p>
    <w:p w14:paraId="3CC6484E" w14:textId="77777777"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The non-target signal is received at null point of antenna.</w:t>
      </w:r>
    </w:p>
    <w:p w14:paraId="1DD0A49E" w14:textId="77777777"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The non-target signal is received at side lobe of antenna.</w:t>
      </w:r>
    </w:p>
    <w:p w14:paraId="6ECCE7FF" w14:textId="25DF6552" w:rsidR="00411D4A" w:rsidRPr="00C3146E" w:rsidRDefault="00411D4A" w:rsidP="00411D4A">
      <w:pPr>
        <w:pStyle w:val="ListParagraph"/>
        <w:numPr>
          <w:ilvl w:val="1"/>
          <w:numId w:val="30"/>
        </w:numPr>
        <w:ind w:firstLineChars="0"/>
        <w:rPr>
          <w:b/>
          <w:color w:val="000000" w:themeColor="text1"/>
          <w:lang w:eastAsia="ko-KR"/>
        </w:rPr>
      </w:pPr>
      <w:r w:rsidRPr="00C3146E">
        <w:rPr>
          <w:b/>
          <w:color w:val="000000" w:themeColor="text1"/>
          <w:lang w:eastAsia="ko-KR"/>
        </w:rPr>
        <w:t xml:space="preserve">The non-target signal is received at main lobe of antenna. </w:t>
      </w:r>
    </w:p>
    <w:p w14:paraId="3315B401" w14:textId="5BF6CB42" w:rsidR="003C2682" w:rsidRPr="00C3146E" w:rsidRDefault="00411D4A" w:rsidP="003C2682">
      <w:pPr>
        <w:pStyle w:val="ListParagraph"/>
        <w:numPr>
          <w:ilvl w:val="0"/>
          <w:numId w:val="30"/>
        </w:numPr>
        <w:ind w:firstLineChars="0"/>
        <w:rPr>
          <w:b/>
          <w:color w:val="000000" w:themeColor="text1"/>
          <w:lang w:eastAsia="ko-KR"/>
        </w:rPr>
      </w:pPr>
      <w:r w:rsidRPr="00C3146E">
        <w:rPr>
          <w:b/>
          <w:color w:val="000000" w:themeColor="text1"/>
          <w:lang w:eastAsia="ko-KR"/>
        </w:rPr>
        <w:t xml:space="preserve">Proposal </w:t>
      </w:r>
      <w:r w:rsidR="009E6FBF" w:rsidRPr="00C3146E">
        <w:rPr>
          <w:b/>
          <w:color w:val="000000" w:themeColor="text1"/>
          <w:lang w:eastAsia="ko-KR"/>
        </w:rPr>
        <w:t xml:space="preserve">4 (LGE): </w:t>
      </w:r>
      <w:r w:rsidR="00106030" w:rsidRPr="00C3146E">
        <w:rPr>
          <w:b/>
          <w:color w:val="000000" w:themeColor="text1"/>
          <w:lang w:eastAsia="ko-KR"/>
        </w:rPr>
        <w:t>Consider 2 panels as baseline for UE RF requirements for enhanced FR2-1 UEs.</w:t>
      </w:r>
    </w:p>
    <w:p w14:paraId="04926147" w14:textId="3BFCDEE1" w:rsidR="00106030" w:rsidRPr="00C3146E" w:rsidRDefault="00106030" w:rsidP="00106030">
      <w:pPr>
        <w:pStyle w:val="ListParagraph"/>
        <w:numPr>
          <w:ilvl w:val="0"/>
          <w:numId w:val="30"/>
        </w:numPr>
        <w:ind w:firstLineChars="0"/>
        <w:rPr>
          <w:b/>
          <w:color w:val="000000" w:themeColor="text1"/>
          <w:lang w:eastAsia="ko-KR"/>
        </w:rPr>
      </w:pPr>
      <w:r w:rsidRPr="00C3146E">
        <w:rPr>
          <w:b/>
          <w:color w:val="000000" w:themeColor="text1"/>
          <w:lang w:eastAsia="ko-KR"/>
        </w:rPr>
        <w:t>Proposal 4 (LGE): Consider which placement can be baseline for UE RF requirements among {Back2Back, Orthogonal, In-line} placement</w:t>
      </w:r>
    </w:p>
    <w:p w14:paraId="6AD70C9F" w14:textId="77777777" w:rsidR="00842A1A" w:rsidRPr="00C3146E" w:rsidRDefault="00842A1A" w:rsidP="00842A1A">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79582C78" w14:textId="77777777" w:rsidTr="00DB65A7">
        <w:tc>
          <w:tcPr>
            <w:tcW w:w="1236" w:type="dxa"/>
          </w:tcPr>
          <w:p w14:paraId="570C3163"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09CF8619"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249B4681" w14:textId="77777777" w:rsidTr="00DB65A7">
        <w:tc>
          <w:tcPr>
            <w:tcW w:w="1236" w:type="dxa"/>
          </w:tcPr>
          <w:p w14:paraId="46AEEB0F" w14:textId="2DE2348D" w:rsidR="00842A1A"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3F7C74D8" w14:textId="74E025C5" w:rsidR="00842A1A" w:rsidRPr="00C3146E" w:rsidRDefault="0097139F" w:rsidP="00DB65A7">
            <w:pPr>
              <w:spacing w:after="120"/>
              <w:rPr>
                <w:rFonts w:eastAsiaTheme="minorEastAsia"/>
                <w:color w:val="000000" w:themeColor="text1"/>
                <w:lang w:val="en-US" w:eastAsia="zh-CN"/>
              </w:rPr>
            </w:pPr>
            <w:r>
              <w:rPr>
                <w:rFonts w:eastAsiaTheme="minorEastAsia"/>
                <w:color w:val="000000" w:themeColor="text1"/>
                <w:lang w:val="en-US" w:eastAsia="zh-CN"/>
              </w:rPr>
              <w:t>Proposal 2, any implementation should not be excluded only if it can meet the requirement</w:t>
            </w:r>
          </w:p>
        </w:tc>
      </w:tr>
      <w:tr w:rsidR="00C22588" w:rsidRPr="00C3146E" w14:paraId="7B67FFDF" w14:textId="77777777" w:rsidTr="00DB65A7">
        <w:tc>
          <w:tcPr>
            <w:tcW w:w="1236" w:type="dxa"/>
          </w:tcPr>
          <w:p w14:paraId="089933BE" w14:textId="5FCFFB55" w:rsidR="00C22588" w:rsidRPr="00C3146E" w:rsidDel="0097139F" w:rsidRDefault="00C22588" w:rsidP="00DB65A7">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7862A52F" w14:textId="1F821E61" w:rsidR="00C22588" w:rsidRDefault="00E86F54" w:rsidP="00E86F54">
            <w:pPr>
              <w:spacing w:after="120"/>
              <w:rPr>
                <w:rFonts w:eastAsiaTheme="minorEastAsia"/>
                <w:color w:val="000000" w:themeColor="text1"/>
                <w:lang w:val="en-US" w:eastAsia="zh-CN"/>
              </w:rPr>
            </w:pPr>
            <w:r>
              <w:rPr>
                <w:rFonts w:eastAsiaTheme="minorEastAsia"/>
                <w:color w:val="000000" w:themeColor="text1"/>
                <w:lang w:val="en-US" w:eastAsia="zh-CN"/>
              </w:rPr>
              <w:t>Agree</w:t>
            </w:r>
            <w:r w:rsidR="00C22588">
              <w:rPr>
                <w:rFonts w:eastAsiaTheme="minorEastAsia"/>
                <w:color w:val="000000" w:themeColor="text1"/>
                <w:lang w:val="en-US" w:eastAsia="zh-CN"/>
              </w:rPr>
              <w:t xml:space="preserve"> Proposal </w:t>
            </w:r>
            <w:proofErr w:type="gramStart"/>
            <w:r w:rsidR="00C22588">
              <w:rPr>
                <w:rFonts w:eastAsiaTheme="minorEastAsia"/>
                <w:color w:val="000000" w:themeColor="text1"/>
                <w:lang w:val="en-US" w:eastAsia="zh-CN"/>
              </w:rPr>
              <w:t>2</w:t>
            </w:r>
            <w:r>
              <w:rPr>
                <w:rFonts w:eastAsiaTheme="minorEastAsia"/>
                <w:color w:val="000000" w:themeColor="text1"/>
                <w:lang w:val="en-US" w:eastAsia="zh-CN"/>
              </w:rPr>
              <w:t xml:space="preserve">, </w:t>
            </w:r>
            <w:r w:rsidR="00C22588">
              <w:rPr>
                <w:rFonts w:eastAsiaTheme="minorEastAsia"/>
                <w:color w:val="000000" w:themeColor="text1"/>
                <w:lang w:val="en-US" w:eastAsia="zh-CN"/>
              </w:rPr>
              <w:t>and</w:t>
            </w:r>
            <w:proofErr w:type="gramEnd"/>
            <w:r w:rsidR="00C22588">
              <w:rPr>
                <w:rFonts w:eastAsiaTheme="minorEastAsia"/>
                <w:color w:val="000000" w:themeColor="text1"/>
                <w:lang w:val="en-US" w:eastAsia="zh-CN"/>
              </w:rPr>
              <w:t xml:space="preserve"> </w:t>
            </w:r>
            <w:r w:rsidR="00AA6983">
              <w:rPr>
                <w:rFonts w:eastAsiaTheme="minorEastAsia"/>
                <w:color w:val="000000" w:themeColor="text1"/>
                <w:lang w:val="en-US" w:eastAsia="zh-CN"/>
              </w:rPr>
              <w:t xml:space="preserve">can </w:t>
            </w:r>
            <w:r>
              <w:rPr>
                <w:rFonts w:eastAsiaTheme="minorEastAsia"/>
                <w:color w:val="000000" w:themeColor="text1"/>
                <w:lang w:val="en-US" w:eastAsia="zh-CN"/>
              </w:rPr>
              <w:t xml:space="preserve">use </w:t>
            </w:r>
            <w:r w:rsidR="00C22588">
              <w:rPr>
                <w:rFonts w:eastAsiaTheme="minorEastAsia"/>
                <w:color w:val="000000" w:themeColor="text1"/>
                <w:lang w:val="en-US" w:eastAsia="zh-CN"/>
              </w:rPr>
              <w:t>4</w:t>
            </w:r>
            <w:r w:rsidR="00F93132">
              <w:rPr>
                <w:rFonts w:eastAsiaTheme="minorEastAsia"/>
                <w:color w:val="000000" w:themeColor="text1"/>
                <w:lang w:val="en-US" w:eastAsia="zh-CN"/>
              </w:rPr>
              <w:t xml:space="preserve"> as baseline.</w:t>
            </w:r>
          </w:p>
        </w:tc>
      </w:tr>
      <w:tr w:rsidR="000C6786" w:rsidRPr="00C3146E" w14:paraId="2AC22C80" w14:textId="77777777" w:rsidTr="00DB65A7">
        <w:tc>
          <w:tcPr>
            <w:tcW w:w="1236" w:type="dxa"/>
          </w:tcPr>
          <w:p w14:paraId="0BD4BE21" w14:textId="5566AE12"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7B8EA7A4" w14:textId="5F30D1F6" w:rsidR="000C6786" w:rsidRPr="00541E99" w:rsidRDefault="000C6786" w:rsidP="00E86F54">
            <w:pPr>
              <w:spacing w:after="120"/>
              <w:rPr>
                <w:rFonts w:eastAsia="Malgun Gothic"/>
                <w:color w:val="000000" w:themeColor="text1"/>
                <w:lang w:val="en-US" w:eastAsia="ko-KR"/>
              </w:rPr>
            </w:pPr>
            <w:r>
              <w:rPr>
                <w:rFonts w:eastAsia="Malgun Gothic" w:hint="eastAsia"/>
                <w:color w:val="000000" w:themeColor="text1"/>
                <w:lang w:val="en-US" w:eastAsia="ko-KR"/>
              </w:rPr>
              <w:t>Fine with Proposal 4 and 2.</w:t>
            </w:r>
          </w:p>
        </w:tc>
      </w:tr>
      <w:tr w:rsidR="006034FB" w:rsidRPr="00C3146E" w14:paraId="3700B672" w14:textId="77777777" w:rsidTr="00DB65A7">
        <w:tc>
          <w:tcPr>
            <w:tcW w:w="1236" w:type="dxa"/>
          </w:tcPr>
          <w:p w14:paraId="1305D085" w14:textId="7C06F0FE" w:rsidR="006034FB" w:rsidRDefault="006034FB" w:rsidP="00DB65A7">
            <w:pPr>
              <w:spacing w:after="120"/>
              <w:rPr>
                <w:rFonts w:eastAsia="Malgun Gothic"/>
                <w:color w:val="000000" w:themeColor="text1"/>
                <w:lang w:val="en-US" w:eastAsia="ko-KR"/>
              </w:rPr>
            </w:pPr>
            <w:r w:rsidRPr="006034FB">
              <w:rPr>
                <w:rFonts w:eastAsia="Malgun Gothic"/>
                <w:color w:val="000000" w:themeColor="text1"/>
                <w:lang w:val="en-US" w:eastAsia="ko-KR"/>
              </w:rPr>
              <w:t>Murata</w:t>
            </w:r>
          </w:p>
        </w:tc>
        <w:tc>
          <w:tcPr>
            <w:tcW w:w="8395" w:type="dxa"/>
          </w:tcPr>
          <w:p w14:paraId="2E3DE1E5" w14:textId="75621A3F" w:rsidR="006034FB" w:rsidRPr="006034FB" w:rsidRDefault="006034FB" w:rsidP="006034FB">
            <w:pPr>
              <w:spacing w:after="120"/>
              <w:rPr>
                <w:rFonts w:eastAsia="Malgun Gothic"/>
                <w:color w:val="000000" w:themeColor="text1"/>
                <w:lang w:val="en-US" w:eastAsia="ko-KR"/>
              </w:rPr>
            </w:pPr>
            <w:r w:rsidRPr="006034FB">
              <w:rPr>
                <w:rFonts w:eastAsia="Malgun Gothic"/>
                <w:color w:val="000000" w:themeColor="text1"/>
                <w:lang w:val="en-US" w:eastAsia="ko-KR"/>
              </w:rPr>
              <w:t>We need baseline for discussion. We made proposal 3 to clarify how much difference among each implementation assumptions. Proposal 4 may be able to be baseline, but we need further study. In this issue, we wonder whether multi-RX make spatial correction, because this correction may make the difference smaller.</w:t>
            </w:r>
          </w:p>
          <w:p w14:paraId="611D2AD2" w14:textId="170FE4BD" w:rsidR="006034FB" w:rsidRDefault="006034FB" w:rsidP="006034FB">
            <w:pPr>
              <w:spacing w:after="120"/>
              <w:rPr>
                <w:rFonts w:eastAsia="Malgun Gothic"/>
                <w:color w:val="000000" w:themeColor="text1"/>
                <w:lang w:val="en-US" w:eastAsia="ko-KR"/>
              </w:rPr>
            </w:pPr>
            <w:r w:rsidRPr="006034FB">
              <w:rPr>
                <w:rFonts w:eastAsia="Malgun Gothic"/>
                <w:color w:val="000000" w:themeColor="text1"/>
                <w:lang w:val="en-US" w:eastAsia="ko-KR"/>
              </w:rPr>
              <w:lastRenderedPageBreak/>
              <w:t>We also wonder what the worst use case is. For example, does unequal beamforming capabilities assumes worse specification than that of 2 Legacy UE panels?</w:t>
            </w:r>
          </w:p>
        </w:tc>
      </w:tr>
      <w:tr w:rsidR="00537A41" w:rsidRPr="00C3146E" w14:paraId="19D59A60" w14:textId="77777777" w:rsidTr="00DB65A7">
        <w:tc>
          <w:tcPr>
            <w:tcW w:w="1236" w:type="dxa"/>
          </w:tcPr>
          <w:p w14:paraId="19638B76" w14:textId="2955B922" w:rsidR="00537A41" w:rsidRPr="006034FB" w:rsidRDefault="00537A41" w:rsidP="00537A41">
            <w:pPr>
              <w:spacing w:after="120"/>
              <w:rPr>
                <w:rFonts w:eastAsia="Malgun Gothic"/>
                <w:color w:val="000000" w:themeColor="text1"/>
                <w:lang w:val="en-US" w:eastAsia="ko-KR"/>
              </w:rPr>
            </w:pPr>
            <w:r>
              <w:rPr>
                <w:rFonts w:eastAsiaTheme="minorEastAsia" w:hint="eastAsia"/>
                <w:color w:val="000000" w:themeColor="text1"/>
                <w:lang w:val="en-US" w:eastAsia="zh-CN"/>
              </w:rPr>
              <w:lastRenderedPageBreak/>
              <w:t>X</w:t>
            </w:r>
            <w:r>
              <w:rPr>
                <w:rFonts w:eastAsiaTheme="minorEastAsia"/>
                <w:color w:val="000000" w:themeColor="text1"/>
                <w:lang w:val="en-US" w:eastAsia="zh-CN"/>
              </w:rPr>
              <w:t>iaomi</w:t>
            </w:r>
          </w:p>
        </w:tc>
        <w:tc>
          <w:tcPr>
            <w:tcW w:w="8395" w:type="dxa"/>
          </w:tcPr>
          <w:p w14:paraId="1AE9E3D1" w14:textId="58AC288A" w:rsidR="00537A41" w:rsidRPr="006034FB" w:rsidRDefault="00537A41" w:rsidP="00537A41">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upport proposal 2</w:t>
            </w:r>
          </w:p>
        </w:tc>
      </w:tr>
      <w:tr w:rsidR="007902E6" w:rsidRPr="00C3146E" w14:paraId="40A84601" w14:textId="77777777" w:rsidTr="007902E6">
        <w:tc>
          <w:tcPr>
            <w:tcW w:w="1236" w:type="dxa"/>
          </w:tcPr>
          <w:p w14:paraId="59964F33" w14:textId="77777777" w:rsidR="007902E6" w:rsidRPr="00C3146E" w:rsidRDefault="007902E6" w:rsidP="00AC1389">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76694C7D" w14:textId="0FF9FE9C" w:rsidR="007902E6" w:rsidRPr="00C3146E" w:rsidRDefault="0018248D" w:rsidP="00AC1389">
            <w:pPr>
              <w:spacing w:after="120"/>
              <w:rPr>
                <w:rFonts w:eastAsiaTheme="minorEastAsia"/>
                <w:color w:val="000000" w:themeColor="text1"/>
                <w:lang w:val="en-US" w:eastAsia="zh-CN"/>
              </w:rPr>
            </w:pPr>
            <w:r>
              <w:rPr>
                <w:rFonts w:eastAsiaTheme="minorEastAsia"/>
                <w:color w:val="000000" w:themeColor="text1"/>
                <w:lang w:val="en-US" w:eastAsia="zh-CN"/>
              </w:rPr>
              <w:t xml:space="preserve">Agree with proposal 2. </w:t>
            </w:r>
            <w:r w:rsidR="007902E6">
              <w:rPr>
                <w:rFonts w:eastAsiaTheme="minorEastAsia"/>
                <w:color w:val="000000" w:themeColor="text1"/>
                <w:lang w:val="en-US" w:eastAsia="zh-CN"/>
              </w:rPr>
              <w:t xml:space="preserve">We consider the important aspect in the UE panel assumption, that all solutions that may comply with the requirements are valid solutions regardless single- </w:t>
            </w:r>
            <w:r>
              <w:rPr>
                <w:rFonts w:eastAsiaTheme="minorEastAsia"/>
                <w:color w:val="000000" w:themeColor="text1"/>
                <w:lang w:val="en-US" w:eastAsia="zh-CN"/>
              </w:rPr>
              <w:t xml:space="preserve">or </w:t>
            </w:r>
            <w:r w:rsidR="007902E6">
              <w:rPr>
                <w:rFonts w:eastAsiaTheme="minorEastAsia"/>
                <w:color w:val="000000" w:themeColor="text1"/>
                <w:lang w:val="en-US" w:eastAsia="zh-CN"/>
              </w:rPr>
              <w:t xml:space="preserve">multi-panel solutions. We propose FFS to make a comparison of </w:t>
            </w:r>
            <w:r>
              <w:rPr>
                <w:rFonts w:eastAsiaTheme="minorEastAsia"/>
                <w:color w:val="000000" w:themeColor="text1"/>
                <w:lang w:val="en-US" w:eastAsia="zh-CN"/>
              </w:rPr>
              <w:t>beam</w:t>
            </w:r>
            <w:r w:rsidR="007902E6">
              <w:rPr>
                <w:rFonts w:eastAsiaTheme="minorEastAsia"/>
                <w:color w:val="000000" w:themeColor="text1"/>
                <w:lang w:val="en-US" w:eastAsia="zh-CN"/>
              </w:rPr>
              <w:t xml:space="preserve"> patterns that UE may support and in common come to an agreement across all solutions which </w:t>
            </w:r>
            <w:r>
              <w:rPr>
                <w:rFonts w:eastAsiaTheme="minorEastAsia"/>
                <w:color w:val="000000" w:themeColor="text1"/>
                <w:lang w:val="en-US" w:eastAsia="zh-CN"/>
              </w:rPr>
              <w:t xml:space="preserve">are suitable </w:t>
            </w:r>
            <w:r w:rsidR="007902E6">
              <w:rPr>
                <w:rFonts w:eastAsiaTheme="minorEastAsia"/>
                <w:color w:val="000000" w:themeColor="text1"/>
                <w:lang w:val="en-US" w:eastAsia="zh-CN"/>
              </w:rPr>
              <w:t xml:space="preserve">for </w:t>
            </w:r>
            <w:r>
              <w:rPr>
                <w:rFonts w:eastAsiaTheme="minorEastAsia"/>
                <w:color w:val="000000" w:themeColor="text1"/>
                <w:lang w:val="en-US" w:eastAsia="zh-CN"/>
              </w:rPr>
              <w:t xml:space="preserve">defining multi-RX chain </w:t>
            </w:r>
            <w:r w:rsidR="007902E6">
              <w:rPr>
                <w:rFonts w:eastAsiaTheme="minorEastAsia"/>
                <w:color w:val="000000" w:themeColor="text1"/>
                <w:lang w:val="en-US" w:eastAsia="zh-CN"/>
              </w:rPr>
              <w:t>requirement</w:t>
            </w:r>
            <w:r>
              <w:rPr>
                <w:rFonts w:eastAsiaTheme="minorEastAsia"/>
                <w:color w:val="000000" w:themeColor="text1"/>
                <w:lang w:val="en-US" w:eastAsia="zh-CN"/>
              </w:rPr>
              <w:t>s</w:t>
            </w:r>
            <w:r w:rsidR="007902E6">
              <w:rPr>
                <w:rFonts w:eastAsiaTheme="minorEastAsia"/>
                <w:color w:val="000000" w:themeColor="text1"/>
                <w:lang w:val="en-US" w:eastAsia="zh-CN"/>
              </w:rPr>
              <w:t xml:space="preserve"> and test</w:t>
            </w:r>
            <w:r>
              <w:rPr>
                <w:rFonts w:eastAsiaTheme="minorEastAsia"/>
                <w:color w:val="000000" w:themeColor="text1"/>
                <w:lang w:val="en-US" w:eastAsia="zh-CN"/>
              </w:rPr>
              <w:t>s</w:t>
            </w:r>
            <w:r w:rsidR="007902E6">
              <w:rPr>
                <w:rFonts w:eastAsiaTheme="minorEastAsia"/>
                <w:color w:val="000000" w:themeColor="text1"/>
                <w:lang w:val="en-US" w:eastAsia="zh-CN"/>
              </w:rPr>
              <w:t>.</w:t>
            </w:r>
          </w:p>
        </w:tc>
      </w:tr>
      <w:tr w:rsidR="00BD1944" w:rsidRPr="00C3146E" w14:paraId="4090594E" w14:textId="77777777" w:rsidTr="007902E6">
        <w:tc>
          <w:tcPr>
            <w:tcW w:w="1236" w:type="dxa"/>
          </w:tcPr>
          <w:p w14:paraId="11643AB2" w14:textId="2CC7FC2F" w:rsidR="00BD1944" w:rsidRDefault="00BD1944" w:rsidP="00AC1389">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D2C88FE" w14:textId="2CA40D1D" w:rsidR="00BD1944" w:rsidRDefault="00BD1944" w:rsidP="00AC1389">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55156E" w:rsidRPr="00C3146E" w14:paraId="2C71EF47" w14:textId="77777777" w:rsidTr="007902E6">
        <w:tc>
          <w:tcPr>
            <w:tcW w:w="1236" w:type="dxa"/>
          </w:tcPr>
          <w:p w14:paraId="0E2DC435" w14:textId="2B56C920"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B6E8886" w14:textId="77777777"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We support proposal 2. Implementation agnostic is important. As shown in other proposals, if looking into so many detailed implementation scenarios, it is not possible to finalize requirements with so diversified scenarios.</w:t>
            </w:r>
          </w:p>
          <w:p w14:paraId="1A78437D" w14:textId="77777777"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If panel means virtual concept as RAN1 understanding, we think following LGE proposal is also reasonable:</w:t>
            </w:r>
          </w:p>
          <w:p w14:paraId="12C1DED7" w14:textId="77777777" w:rsidR="0055156E" w:rsidRPr="00C3146E" w:rsidRDefault="0055156E" w:rsidP="0055156E">
            <w:pPr>
              <w:pStyle w:val="ListParagraph"/>
              <w:numPr>
                <w:ilvl w:val="0"/>
                <w:numId w:val="30"/>
              </w:numPr>
              <w:ind w:firstLineChars="0"/>
              <w:rPr>
                <w:b/>
                <w:color w:val="000000" w:themeColor="text1"/>
                <w:lang w:eastAsia="ko-KR"/>
              </w:rPr>
            </w:pPr>
            <w:r w:rsidRPr="00C3146E">
              <w:rPr>
                <w:b/>
                <w:color w:val="000000" w:themeColor="text1"/>
                <w:lang w:eastAsia="ko-KR"/>
              </w:rPr>
              <w:t>Proposal 4 (LGE): Consider 2 panels as baseline for UE RF requirements for enhanced FR2-1 UEs.</w:t>
            </w:r>
          </w:p>
          <w:p w14:paraId="0CCCEB77" w14:textId="77777777" w:rsidR="0055156E" w:rsidRDefault="0055156E" w:rsidP="0055156E">
            <w:pPr>
              <w:spacing w:after="120"/>
              <w:rPr>
                <w:rFonts w:eastAsiaTheme="minorEastAsia"/>
                <w:color w:val="000000" w:themeColor="text1"/>
                <w:lang w:val="en-US" w:eastAsia="zh-CN"/>
              </w:rPr>
            </w:pPr>
          </w:p>
        </w:tc>
      </w:tr>
      <w:tr w:rsidR="009F3C77" w:rsidRPr="00C3146E" w14:paraId="1A0E01CE" w14:textId="77777777" w:rsidTr="007902E6">
        <w:tc>
          <w:tcPr>
            <w:tcW w:w="1236" w:type="dxa"/>
          </w:tcPr>
          <w:p w14:paraId="59926D00" w14:textId="3C03CA7A"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787B813C" w14:textId="77777777"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In general, we think the proposals for UE implementation assumption is pending on the panel definition. In any case, some comments are given below:</w:t>
            </w:r>
          </w:p>
          <w:p w14:paraId="3519CF9C" w14:textId="77777777"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1: only two panels are assumed. This may depend on how the panel is defined. For a physical antenna array, it can be connected with one or more RF chain, for example, one RF chain per polarization. If each RF chain is assumed as one panel, then we think we need to assume at least four panels to support 4L DL. </w:t>
            </w:r>
          </w:p>
          <w:p w14:paraId="3A3E7468" w14:textId="0571BC33"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generally fine. However, for single AoA spherical coverage, we had very detail UE implementation assumptions, it is unclear whether we can do the excise in a completely implementation agonistic manner. </w:t>
            </w:r>
          </w:p>
          <w:p w14:paraId="0904805E" w14:textId="25640CCD"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3: In general, we agree with the observation. However, this observation is not only depending on UE implementation but also the AoA setup to our understanding. It might be hard to concluded UE implementation assumption from those observations. </w:t>
            </w:r>
          </w:p>
          <w:p w14:paraId="0CBD4DAC" w14:textId="3C493CDF"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4 similar comments as proposal 1. If each RF chain is assumed as one panel, then we need at least four panels to be assumed. </w:t>
            </w:r>
          </w:p>
          <w:p w14:paraId="616C7D41" w14:textId="77777777" w:rsidR="009F3C77" w:rsidRDefault="009F3C77" w:rsidP="009F3C77">
            <w:pPr>
              <w:spacing w:after="120"/>
              <w:rPr>
                <w:rFonts w:eastAsiaTheme="minorEastAsia"/>
                <w:color w:val="000000" w:themeColor="text1"/>
                <w:lang w:val="en-US" w:eastAsia="zh-CN"/>
              </w:rPr>
            </w:pPr>
          </w:p>
        </w:tc>
      </w:tr>
      <w:tr w:rsidR="00611930" w:rsidRPr="00C3146E" w14:paraId="1F9373D9" w14:textId="77777777" w:rsidTr="007902E6">
        <w:tc>
          <w:tcPr>
            <w:tcW w:w="1236" w:type="dxa"/>
          </w:tcPr>
          <w:p w14:paraId="5AC8ACB3" w14:textId="73E6C799"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7841E42"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General comment: If these assumptions will be used as basis for setting the UE RF requirement, it is important to streamline on one baseline architecture like some have already commented. It is not clear what path should be adopted if we have multiple sets of simulations associated with multiple antenna module distributions on the UE. Establishing a baseline architecture does not mean other architectures are precluded.</w:t>
            </w:r>
          </w:p>
          <w:p w14:paraId="2289B68D" w14:textId="77777777" w:rsidR="00611930" w:rsidRDefault="00611930" w:rsidP="00611930">
            <w:pPr>
              <w:spacing w:after="120"/>
              <w:rPr>
                <w:rFonts w:eastAsiaTheme="minorEastAsia"/>
                <w:color w:val="000000" w:themeColor="text1"/>
                <w:lang w:val="en-US" w:eastAsia="zh-CN"/>
              </w:rPr>
            </w:pPr>
          </w:p>
          <w:p w14:paraId="182CFA58" w14:textId="4049E103"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1: </w:t>
            </w:r>
            <w:r w:rsidR="003318C1">
              <w:rPr>
                <w:rFonts w:eastAsiaTheme="minorEastAsia"/>
                <w:color w:val="000000" w:themeColor="text1"/>
                <w:lang w:val="en-US" w:eastAsia="zh-CN"/>
              </w:rPr>
              <w:t>P</w:t>
            </w:r>
            <w:r>
              <w:rPr>
                <w:rFonts w:eastAsiaTheme="minorEastAsia"/>
                <w:color w:val="000000" w:themeColor="text1"/>
                <w:lang w:val="en-US" w:eastAsia="zh-CN"/>
              </w:rPr>
              <w:t xml:space="preserve">lease see our </w:t>
            </w:r>
            <w:r w:rsidR="003318C1">
              <w:rPr>
                <w:rFonts w:eastAsiaTheme="minorEastAsia"/>
                <w:color w:val="000000" w:themeColor="text1"/>
                <w:lang w:val="en-US" w:eastAsia="zh-CN"/>
              </w:rPr>
              <w:t>comment to proposal 2</w:t>
            </w:r>
            <w:r w:rsidR="006C493E">
              <w:rPr>
                <w:rFonts w:eastAsiaTheme="minorEastAsia"/>
                <w:color w:val="000000" w:themeColor="text1"/>
                <w:lang w:val="en-US" w:eastAsia="zh-CN"/>
              </w:rPr>
              <w:t>. There is some overlap</w:t>
            </w:r>
            <w:r>
              <w:rPr>
                <w:rFonts w:eastAsiaTheme="minorEastAsia"/>
                <w:color w:val="000000" w:themeColor="text1"/>
                <w:lang w:val="en-US" w:eastAsia="zh-CN"/>
              </w:rPr>
              <w:t>.</w:t>
            </w:r>
          </w:p>
          <w:p w14:paraId="108CC183"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 xml:space="preserve">Proposal 2: If the proposal is about simulation assumptions to define UE RF requirements, this proposal needs further development, please see our general comment above. In its current form, the proposal unfortunately does not limit what may be admitted as a valid implementation. </w:t>
            </w:r>
          </w:p>
          <w:p w14:paraId="02E87345"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 xml:space="preserve">It is easy to construct a cynical UE implementation that would be admitted under this umbrella: A UE has just 2 logical panels on one face of the UE for dual TCI operation. These panels may each provide less sensitivity than say, for a single TCI case where they may be diversity combined in some way to meet the legacy spherical coverage requirements. Furthermore, assume that the implementation only provides one beam choice per panel, and their spatial coverages are overlapping. This kind of UE is expected to have a very small envelope of favorable 4L DL performance, </w:t>
            </w:r>
            <w:proofErr w:type="spellStart"/>
            <w:r>
              <w:rPr>
                <w:rFonts w:eastAsiaTheme="minorEastAsia"/>
                <w:color w:val="000000" w:themeColor="text1"/>
                <w:lang w:val="en-US" w:eastAsia="zh-CN"/>
              </w:rPr>
              <w:t>i.e</w:t>
            </w:r>
            <w:proofErr w:type="spellEnd"/>
            <w:r>
              <w:rPr>
                <w:rFonts w:eastAsiaTheme="minorEastAsia"/>
                <w:color w:val="000000" w:themeColor="text1"/>
                <w:lang w:val="en-US" w:eastAsia="zh-CN"/>
              </w:rPr>
              <w:t xml:space="preserve"> poor if any DL throughput gain over the legacy 2L case. How would we consider data from this type of UE towards UE RF requirement setting?</w:t>
            </w:r>
          </w:p>
          <w:p w14:paraId="2A9AC5C8"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lastRenderedPageBreak/>
              <w:t>So, some additional criteria must be established before this type of blanket proposal can be agreed. One example of the additional criteria could be ability of a UE to demonstrate some X% better DL throughput with 4L compared to the legacy 2L case in some spatially averaged sense.</w:t>
            </w:r>
          </w:p>
          <w:p w14:paraId="0EA2477A"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Proposal 3: This seems more like an observation rather than a proposal, but we agree all these scenarios are possible, possibly others too.</w:t>
            </w:r>
          </w:p>
          <w:p w14:paraId="029CD82F" w14:textId="77777777" w:rsidR="00611930" w:rsidRDefault="00611930" w:rsidP="00611930">
            <w:pPr>
              <w:spacing w:after="120"/>
              <w:rPr>
                <w:rFonts w:eastAsiaTheme="minorEastAsia"/>
                <w:color w:val="000000" w:themeColor="text1"/>
                <w:lang w:val="en-US" w:eastAsia="zh-CN"/>
              </w:rPr>
            </w:pPr>
            <w:r>
              <w:rPr>
                <w:rFonts w:eastAsiaTheme="minorEastAsia"/>
                <w:color w:val="000000" w:themeColor="text1"/>
                <w:lang w:val="en-US" w:eastAsia="zh-CN"/>
              </w:rPr>
              <w:t>Proposal 4: This proposal seems attractive to us from a viewpoint of streamlining the assumptions towards deriving UE RF requirements.</w:t>
            </w:r>
          </w:p>
          <w:p w14:paraId="5F962EEF" w14:textId="77777777" w:rsidR="00611930" w:rsidRDefault="00611930" w:rsidP="00611930">
            <w:pPr>
              <w:spacing w:after="120"/>
              <w:rPr>
                <w:rFonts w:eastAsiaTheme="minorEastAsia"/>
                <w:color w:val="000000" w:themeColor="text1"/>
                <w:lang w:val="en-US" w:eastAsia="zh-CN"/>
              </w:rPr>
            </w:pPr>
          </w:p>
        </w:tc>
      </w:tr>
      <w:tr w:rsidR="00200D5D" w:rsidRPr="00C3146E" w14:paraId="37BA8372" w14:textId="77777777" w:rsidTr="007902E6">
        <w:tc>
          <w:tcPr>
            <w:tcW w:w="1236" w:type="dxa"/>
          </w:tcPr>
          <w:p w14:paraId="0962E1B9" w14:textId="779099A0" w:rsidR="00200D5D" w:rsidRDefault="00200D5D" w:rsidP="00200D5D">
            <w:pPr>
              <w:spacing w:after="120"/>
              <w:rPr>
                <w:rFonts w:eastAsiaTheme="minorEastAsia"/>
                <w:color w:val="000000" w:themeColor="text1"/>
                <w:lang w:val="en-US" w:eastAsia="zh-CN"/>
              </w:rPr>
            </w:pPr>
            <w:r>
              <w:rPr>
                <w:rFonts w:eastAsia="Malgun Gothic"/>
                <w:color w:val="000000" w:themeColor="text1"/>
                <w:lang w:val="en-US" w:eastAsia="ko-KR"/>
              </w:rPr>
              <w:lastRenderedPageBreak/>
              <w:t>Ericsson</w:t>
            </w:r>
          </w:p>
        </w:tc>
        <w:tc>
          <w:tcPr>
            <w:tcW w:w="8395" w:type="dxa"/>
          </w:tcPr>
          <w:p w14:paraId="317A311A" w14:textId="01627927" w:rsidR="00200D5D" w:rsidRDefault="00200D5D" w:rsidP="00200D5D">
            <w:pPr>
              <w:spacing w:after="120"/>
              <w:rPr>
                <w:rFonts w:eastAsiaTheme="minorEastAsia"/>
                <w:color w:val="000000" w:themeColor="text1"/>
                <w:lang w:val="en-US" w:eastAsia="zh-CN"/>
              </w:rPr>
            </w:pPr>
            <w:r>
              <w:rPr>
                <w:rFonts w:eastAsia="Malgun Gothic"/>
                <w:color w:val="000000" w:themeColor="text1"/>
                <w:lang w:val="en-US" w:eastAsia="ko-KR"/>
              </w:rPr>
              <w:t>The requirement should not make any assumption on the UE implementation (the network should be able to use the capabilities advertised), but a reference architecture is (probably) needed for developing the requirement.</w:t>
            </w:r>
          </w:p>
        </w:tc>
      </w:tr>
      <w:tr w:rsidR="003245B9" w:rsidRPr="00C3146E" w14:paraId="7D715162" w14:textId="77777777" w:rsidTr="007902E6">
        <w:tc>
          <w:tcPr>
            <w:tcW w:w="1236" w:type="dxa"/>
          </w:tcPr>
          <w:p w14:paraId="59C7CB62" w14:textId="0660C7F5" w:rsidR="003245B9" w:rsidRDefault="003245B9" w:rsidP="003245B9">
            <w:pPr>
              <w:spacing w:after="120"/>
              <w:rPr>
                <w:rFonts w:eastAsia="Malgun Gothic"/>
                <w:color w:val="000000" w:themeColor="text1"/>
                <w:lang w:val="en-US" w:eastAsia="ko-KR"/>
              </w:rPr>
            </w:pPr>
            <w:r>
              <w:rPr>
                <w:rFonts w:eastAsiaTheme="minorEastAsia"/>
                <w:color w:val="000000" w:themeColor="text1"/>
                <w:lang w:val="en-US" w:eastAsia="zh-CN"/>
              </w:rPr>
              <w:t>Apple</w:t>
            </w:r>
          </w:p>
        </w:tc>
        <w:tc>
          <w:tcPr>
            <w:tcW w:w="8395" w:type="dxa"/>
          </w:tcPr>
          <w:p w14:paraId="49E3C776" w14:textId="77777777" w:rsidR="003245B9" w:rsidRDefault="003245B9" w:rsidP="003245B9">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proposals 1 and 2. </w:t>
            </w:r>
          </w:p>
          <w:p w14:paraId="60D2436B" w14:textId="21C28D02" w:rsidR="003245B9" w:rsidRPr="008C0F78" w:rsidRDefault="003245B9" w:rsidP="003245B9">
            <w:pPr>
              <w:spacing w:after="120"/>
              <w:rPr>
                <w:rFonts w:eastAsiaTheme="minorEastAsia"/>
                <w:color w:val="000000" w:themeColor="text1"/>
                <w:lang w:val="en-US" w:eastAsia="zh-CN"/>
              </w:rPr>
            </w:pPr>
            <w:r>
              <w:rPr>
                <w:rFonts w:eastAsiaTheme="minorEastAsia"/>
                <w:color w:val="000000" w:themeColor="text1"/>
                <w:lang w:val="en-US" w:eastAsia="zh-CN"/>
              </w:rPr>
              <w:t>Would like to have more clarifications on proposal 3 whether the four representative patterns are equivalent to UE panel implementations.</w:t>
            </w:r>
          </w:p>
        </w:tc>
      </w:tr>
    </w:tbl>
    <w:p w14:paraId="1E1790DF" w14:textId="56DCFBB8" w:rsidR="00842A1A" w:rsidRPr="00C3146E" w:rsidRDefault="00842A1A" w:rsidP="005B4802">
      <w:pPr>
        <w:rPr>
          <w:color w:val="000000" w:themeColor="text1"/>
          <w:lang w:val="en-US" w:eastAsia="zh-CN"/>
        </w:rPr>
      </w:pPr>
    </w:p>
    <w:p w14:paraId="15DF638F" w14:textId="699FA359" w:rsidR="00842A1A" w:rsidRPr="00541E99" w:rsidRDefault="00842A1A" w:rsidP="003D2505">
      <w:pPr>
        <w:pStyle w:val="Heading3"/>
      </w:pPr>
      <w:r w:rsidRPr="00541E99">
        <w:t xml:space="preserve">On </w:t>
      </w:r>
      <w:r w:rsidR="00A81ADC" w:rsidRPr="00541E99">
        <w:t>requirement to be specified in an implementation-agnostic manner</w:t>
      </w:r>
    </w:p>
    <w:p w14:paraId="35FB344D" w14:textId="4B306DB6" w:rsidR="00842A1A" w:rsidRPr="00C3146E" w:rsidRDefault="00842A1A" w:rsidP="00842A1A">
      <w:pPr>
        <w:rPr>
          <w:b/>
          <w:color w:val="000000" w:themeColor="text1"/>
          <w:lang w:eastAsia="ko-KR"/>
        </w:rPr>
      </w:pPr>
      <w:r w:rsidRPr="00C3146E">
        <w:rPr>
          <w:b/>
          <w:color w:val="000000" w:themeColor="text1"/>
          <w:lang w:eastAsia="ko-KR"/>
        </w:rPr>
        <w:t>Issue 1-</w:t>
      </w:r>
      <w:r w:rsidR="004D6763" w:rsidRPr="00C3146E">
        <w:rPr>
          <w:b/>
          <w:color w:val="000000" w:themeColor="text1"/>
          <w:lang w:eastAsia="ko-KR"/>
        </w:rPr>
        <w:t>5</w:t>
      </w:r>
      <w:r w:rsidRPr="00C3146E">
        <w:rPr>
          <w:b/>
          <w:color w:val="000000" w:themeColor="text1"/>
          <w:lang w:eastAsia="ko-KR"/>
        </w:rPr>
        <w:t xml:space="preserve">: </w:t>
      </w:r>
      <w:r w:rsidR="007E743D" w:rsidRPr="00C3146E">
        <w:rPr>
          <w:b/>
          <w:color w:val="000000" w:themeColor="text1"/>
          <w:lang w:eastAsia="ko-KR"/>
        </w:rPr>
        <w:t xml:space="preserve">Is it agreeable: </w:t>
      </w:r>
      <w:r w:rsidRPr="00C3146E">
        <w:rPr>
          <w:b/>
          <w:color w:val="000000" w:themeColor="text1"/>
          <w:lang w:eastAsia="ko-KR"/>
        </w:rPr>
        <w:t xml:space="preserve"> </w:t>
      </w:r>
      <w:r w:rsidR="004D07C1" w:rsidRPr="00C3146E">
        <w:rPr>
          <w:b/>
          <w:color w:val="000000" w:themeColor="text1"/>
          <w:lang w:eastAsia="ko-KR"/>
        </w:rPr>
        <w:t xml:space="preserve">The UE RF requirements for the UE supporting simultaneous DL reception with two different QCL </w:t>
      </w:r>
      <w:proofErr w:type="spellStart"/>
      <w:r w:rsidR="004D07C1" w:rsidRPr="00C3146E">
        <w:rPr>
          <w:b/>
          <w:color w:val="000000" w:themeColor="text1"/>
          <w:lang w:eastAsia="ko-KR"/>
        </w:rPr>
        <w:t>TypeD</w:t>
      </w:r>
      <w:proofErr w:type="spellEnd"/>
      <w:r w:rsidR="004D07C1" w:rsidRPr="00C3146E">
        <w:rPr>
          <w:b/>
          <w:color w:val="000000" w:themeColor="text1"/>
          <w:lang w:eastAsia="ko-KR"/>
        </w:rPr>
        <w:t xml:space="preserve"> RSs should be UE implementation agnostic</w:t>
      </w:r>
      <w:r w:rsidR="007E743D" w:rsidRPr="00C3146E">
        <w:rPr>
          <w:b/>
          <w:color w:val="000000" w:themeColor="text1"/>
          <w:lang w:eastAsia="ko-KR"/>
        </w:rPr>
        <w:t>. (Xiaomi)</w:t>
      </w:r>
    </w:p>
    <w:p w14:paraId="01122F2A" w14:textId="77777777" w:rsidR="00842A1A" w:rsidRPr="00C3146E" w:rsidRDefault="00842A1A" w:rsidP="00842A1A">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57001B74" w14:textId="77777777" w:rsidTr="00DB65A7">
        <w:tc>
          <w:tcPr>
            <w:tcW w:w="1236" w:type="dxa"/>
          </w:tcPr>
          <w:p w14:paraId="31A812C9"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17E56929" w14:textId="77777777" w:rsidR="00842A1A" w:rsidRPr="00C3146E" w:rsidRDefault="00842A1A"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3C9ABFEE" w14:textId="77777777" w:rsidTr="00DB65A7">
        <w:tc>
          <w:tcPr>
            <w:tcW w:w="1236" w:type="dxa"/>
          </w:tcPr>
          <w:p w14:paraId="3A2A1343" w14:textId="5A06D937" w:rsidR="00842A1A"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7B31B286" w14:textId="58C03BF0" w:rsidR="00842A1A"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Ok with the proposal</w:t>
            </w:r>
          </w:p>
        </w:tc>
      </w:tr>
      <w:tr w:rsidR="000C6786" w:rsidRPr="00C3146E" w14:paraId="4C89EB3C" w14:textId="77777777" w:rsidTr="00DB65A7">
        <w:tc>
          <w:tcPr>
            <w:tcW w:w="1236" w:type="dxa"/>
          </w:tcPr>
          <w:p w14:paraId="39F0F9BF" w14:textId="6212441F" w:rsidR="000C6786" w:rsidRPr="00541E99" w:rsidDel="003314EE"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6CA9E382" w14:textId="71CC459B"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Fine with the proposal.</w:t>
            </w:r>
          </w:p>
        </w:tc>
      </w:tr>
      <w:tr w:rsidR="00537A41" w:rsidRPr="00C3146E" w14:paraId="0D02F927" w14:textId="77777777" w:rsidTr="00DB65A7">
        <w:tc>
          <w:tcPr>
            <w:tcW w:w="1236" w:type="dxa"/>
          </w:tcPr>
          <w:p w14:paraId="64E8EB34" w14:textId="7E3F7B3E" w:rsidR="00537A41" w:rsidRDefault="00537A41" w:rsidP="00537A41">
            <w:pPr>
              <w:spacing w:after="120"/>
              <w:rPr>
                <w:rFonts w:eastAsia="Malgun Gothic"/>
                <w:color w:val="000000" w:themeColor="text1"/>
                <w:lang w:val="en-US" w:eastAsia="ko-KR"/>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6942958" w14:textId="646805CA" w:rsidR="00537A41" w:rsidRDefault="00537A41" w:rsidP="00537A41">
            <w:pPr>
              <w:spacing w:after="120"/>
              <w:rPr>
                <w:rFonts w:eastAsia="Malgun Gothic"/>
                <w:color w:val="000000" w:themeColor="text1"/>
                <w:lang w:val="en-US" w:eastAsia="ko-KR"/>
              </w:rPr>
            </w:pPr>
            <w:r>
              <w:rPr>
                <w:rFonts w:eastAsiaTheme="minorEastAsia"/>
                <w:color w:val="000000" w:themeColor="text1"/>
                <w:lang w:val="en-US" w:eastAsia="zh-CN"/>
              </w:rPr>
              <w:t>Support this proposal.</w:t>
            </w:r>
          </w:p>
        </w:tc>
      </w:tr>
      <w:tr w:rsidR="0018248D" w:rsidRPr="00C3146E" w14:paraId="45BA8299" w14:textId="77777777" w:rsidTr="00DB65A7">
        <w:tc>
          <w:tcPr>
            <w:tcW w:w="1236" w:type="dxa"/>
          </w:tcPr>
          <w:p w14:paraId="469D55AE" w14:textId="4608D3EF" w:rsidR="0018248D" w:rsidRDefault="0018248D" w:rsidP="00537A41">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1CECDBD7" w14:textId="43832A48" w:rsidR="0018248D" w:rsidRDefault="0018248D" w:rsidP="00537A41">
            <w:pPr>
              <w:spacing w:after="120"/>
              <w:rPr>
                <w:rFonts w:eastAsiaTheme="minorEastAsia"/>
                <w:color w:val="000000" w:themeColor="text1"/>
                <w:lang w:val="en-US" w:eastAsia="zh-CN"/>
              </w:rPr>
            </w:pPr>
            <w:r>
              <w:rPr>
                <w:rFonts w:eastAsiaTheme="minorEastAsia"/>
                <w:color w:val="000000" w:themeColor="text1"/>
                <w:lang w:val="en-US" w:eastAsia="zh-CN"/>
              </w:rPr>
              <w:t>Agreeable.</w:t>
            </w:r>
          </w:p>
        </w:tc>
      </w:tr>
      <w:tr w:rsidR="0055156E" w:rsidRPr="00C3146E" w14:paraId="02710709" w14:textId="77777777" w:rsidTr="00DB65A7">
        <w:tc>
          <w:tcPr>
            <w:tcW w:w="1236" w:type="dxa"/>
          </w:tcPr>
          <w:p w14:paraId="1FCD454B" w14:textId="120626FB"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0E814C1" w14:textId="1112294D"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Support the proposal.</w:t>
            </w:r>
          </w:p>
        </w:tc>
      </w:tr>
      <w:tr w:rsidR="00200D5D" w:rsidRPr="00C3146E" w14:paraId="57F90806" w14:textId="77777777" w:rsidTr="00DB65A7">
        <w:tc>
          <w:tcPr>
            <w:tcW w:w="1236" w:type="dxa"/>
          </w:tcPr>
          <w:p w14:paraId="5BD9EB4A" w14:textId="6DFC165A" w:rsidR="00200D5D" w:rsidRDefault="00200D5D" w:rsidP="0055156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2245C62" w14:textId="77065AAD" w:rsidR="00200D5D" w:rsidRDefault="00200D5D" w:rsidP="0055156E">
            <w:pPr>
              <w:spacing w:after="120"/>
              <w:rPr>
                <w:rFonts w:eastAsiaTheme="minorEastAsia"/>
                <w:color w:val="000000" w:themeColor="text1"/>
                <w:lang w:val="en-US" w:eastAsia="zh-CN"/>
              </w:rPr>
            </w:pPr>
            <w:r>
              <w:rPr>
                <w:rFonts w:eastAsiaTheme="minorEastAsia"/>
                <w:color w:val="000000" w:themeColor="text1"/>
                <w:lang w:val="en-US" w:eastAsia="zh-CN"/>
              </w:rPr>
              <w:t>Agreeable</w:t>
            </w:r>
          </w:p>
        </w:tc>
      </w:tr>
      <w:tr w:rsidR="00CD21AB" w:rsidRPr="00C3146E" w14:paraId="022F9372" w14:textId="77777777" w:rsidTr="00DB65A7">
        <w:tc>
          <w:tcPr>
            <w:tcW w:w="1236" w:type="dxa"/>
          </w:tcPr>
          <w:p w14:paraId="454CD705" w14:textId="4BB1E0BC"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2FE1BD80" w14:textId="02076F48"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We support the proposal.</w:t>
            </w:r>
          </w:p>
        </w:tc>
      </w:tr>
    </w:tbl>
    <w:p w14:paraId="76B19649" w14:textId="06BBF0AA" w:rsidR="00842A1A" w:rsidRPr="00C3146E" w:rsidRDefault="00842A1A" w:rsidP="005B4802">
      <w:pPr>
        <w:rPr>
          <w:color w:val="000000" w:themeColor="text1"/>
          <w:lang w:val="en-US" w:eastAsia="zh-CN"/>
        </w:rPr>
      </w:pPr>
    </w:p>
    <w:p w14:paraId="730C52BE" w14:textId="77777777" w:rsidR="00842A1A" w:rsidRPr="00C3146E" w:rsidRDefault="00842A1A" w:rsidP="005B4802">
      <w:pPr>
        <w:rPr>
          <w:color w:val="000000" w:themeColor="text1"/>
          <w:lang w:val="en-US" w:eastAsia="zh-CN"/>
        </w:rPr>
      </w:pPr>
    </w:p>
    <w:p w14:paraId="2F59D28F" w14:textId="77777777" w:rsidR="00DC2500" w:rsidRPr="00541E99" w:rsidRDefault="00DC2500" w:rsidP="003D2505">
      <w:pPr>
        <w:pStyle w:val="Heading2"/>
      </w:pPr>
      <w:r w:rsidRPr="00541E99">
        <w:t xml:space="preserve">Companies views’ collection for 1st round </w:t>
      </w:r>
    </w:p>
    <w:p w14:paraId="2A1A3671" w14:textId="7DD8B522" w:rsidR="003418CB" w:rsidRDefault="00DC2500" w:rsidP="003D2505">
      <w:pPr>
        <w:pStyle w:val="Heading3"/>
      </w:pPr>
      <w:r w:rsidRPr="00805BE8">
        <w:t>Open issues</w:t>
      </w:r>
      <w:r w:rsidR="003418CB" w:rsidRPr="00805BE8">
        <w:t xml:space="preserve"> </w:t>
      </w:r>
    </w:p>
    <w:p w14:paraId="277037E2" w14:textId="3DA0EB4E" w:rsidR="009C3C80" w:rsidRPr="00842A1A" w:rsidRDefault="00842A1A" w:rsidP="005B4802">
      <w:pPr>
        <w:rPr>
          <w:color w:val="000000" w:themeColor="text1"/>
          <w:lang w:val="en-US" w:eastAsia="zh-CN"/>
        </w:rPr>
      </w:pPr>
      <w:r w:rsidRPr="00842A1A">
        <w:rPr>
          <w:color w:val="000000" w:themeColor="text1"/>
          <w:lang w:val="en-US" w:eastAsia="zh-CN"/>
        </w:rPr>
        <w:t>See Section 1.2.</w:t>
      </w:r>
    </w:p>
    <w:p w14:paraId="534E67F0" w14:textId="1670CAC5" w:rsidR="009415B0" w:rsidRPr="00805BE8" w:rsidRDefault="009415B0" w:rsidP="003D2505">
      <w:pPr>
        <w:pStyle w:val="Heading3"/>
      </w:pPr>
      <w:r w:rsidRPr="00805BE8">
        <w:t>CRs/TPs comments collection</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3D2505">
      <w:pPr>
        <w:pStyle w:val="Heading2"/>
      </w:pPr>
      <w:r w:rsidRPr="00035C50">
        <w:lastRenderedPageBreak/>
        <w:t>Summary</w:t>
      </w:r>
      <w:r w:rsidRPr="00035C50">
        <w:rPr>
          <w:rFonts w:hint="eastAsia"/>
        </w:rPr>
        <w:t xml:space="preserve"> for 1st round </w:t>
      </w:r>
    </w:p>
    <w:p w14:paraId="702EFDB0" w14:textId="77777777" w:rsidR="00DD19DE" w:rsidRPr="00805BE8" w:rsidRDefault="00DD19DE" w:rsidP="003D2505">
      <w:pPr>
        <w:pStyle w:val="Heading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6"/>
        <w:gridCol w:w="8405"/>
      </w:tblGrid>
      <w:tr w:rsidR="00855107" w:rsidRPr="00004165" w14:paraId="3058A38F" w14:textId="77777777" w:rsidTr="007508D7">
        <w:tc>
          <w:tcPr>
            <w:tcW w:w="1226" w:type="dxa"/>
          </w:tcPr>
          <w:p w14:paraId="6373A1EA" w14:textId="7A145712" w:rsidR="00855107" w:rsidRPr="00805BE8" w:rsidRDefault="00855107" w:rsidP="005B4802">
            <w:pPr>
              <w:rPr>
                <w:rFonts w:eastAsiaTheme="minorEastAsia"/>
                <w:b/>
                <w:bCs/>
                <w:color w:val="0070C0"/>
                <w:lang w:val="en-US" w:eastAsia="zh-CN"/>
              </w:rPr>
            </w:pPr>
          </w:p>
        </w:tc>
        <w:tc>
          <w:tcPr>
            <w:tcW w:w="840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508D7">
        <w:tc>
          <w:tcPr>
            <w:tcW w:w="1226" w:type="dxa"/>
          </w:tcPr>
          <w:p w14:paraId="53876CE1" w14:textId="6F9E4E7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D10D0C">
              <w:rPr>
                <w:rFonts w:eastAsiaTheme="minorEastAsia"/>
                <w:b/>
                <w:bCs/>
                <w:color w:val="0070C0"/>
                <w:lang w:val="en-US" w:eastAsia="zh-CN"/>
              </w:rPr>
              <w:t>.2.1</w:t>
            </w:r>
          </w:p>
        </w:tc>
        <w:tc>
          <w:tcPr>
            <w:tcW w:w="8405" w:type="dxa"/>
          </w:tcPr>
          <w:p w14:paraId="1C83AE3A" w14:textId="77777777" w:rsidR="005E6CF8" w:rsidRDefault="00EA26C9" w:rsidP="00004165">
            <w:pPr>
              <w:rPr>
                <w:rFonts w:eastAsiaTheme="minorEastAsia"/>
                <w:i/>
                <w:color w:val="0070C0"/>
                <w:lang w:val="en-US" w:eastAsia="zh-CN"/>
              </w:rPr>
            </w:pPr>
            <w:r w:rsidRPr="00EA26C9">
              <w:rPr>
                <w:rFonts w:eastAsiaTheme="minorEastAsia"/>
                <w:i/>
                <w:color w:val="0070C0"/>
                <w:lang w:val="en-US" w:eastAsia="zh-CN"/>
              </w:rPr>
              <w:t>Issue 1-1-1</w:t>
            </w:r>
            <w:r>
              <w:rPr>
                <w:rFonts w:eastAsiaTheme="minorEastAsia"/>
                <w:i/>
                <w:color w:val="0070C0"/>
                <w:lang w:val="en-US" w:eastAsia="zh-CN"/>
              </w:rPr>
              <w:t xml:space="preserve">: </w:t>
            </w:r>
            <w:r w:rsidR="005E6CF8">
              <w:rPr>
                <w:rFonts w:eastAsiaTheme="minorEastAsia"/>
                <w:i/>
                <w:color w:val="0070C0"/>
                <w:lang w:val="en-US" w:eastAsia="zh-CN"/>
              </w:rPr>
              <w:t xml:space="preserve">More discussion is needed in the second round to reach an agreement, given the views shared by some companies that UEs only supporting multi-DCI should be considered. </w:t>
            </w:r>
          </w:p>
          <w:p w14:paraId="5E7F2461" w14:textId="576CEAD5" w:rsidR="005E6CF8" w:rsidRDefault="005E6CF8" w:rsidP="00004165">
            <w:pPr>
              <w:rPr>
                <w:rFonts w:eastAsiaTheme="minorEastAsia"/>
                <w:i/>
                <w:color w:val="0070C0"/>
                <w:lang w:val="en-US" w:eastAsia="zh-CN"/>
              </w:rPr>
            </w:pPr>
            <w:r w:rsidRPr="005E6CF8">
              <w:rPr>
                <w:rFonts w:eastAsiaTheme="minorEastAsia"/>
                <w:i/>
                <w:color w:val="0070C0"/>
                <w:lang w:val="en-US" w:eastAsia="zh-CN"/>
              </w:rPr>
              <w:t>Issue 1-1-2</w:t>
            </w:r>
            <w:r>
              <w:rPr>
                <w:rFonts w:eastAsiaTheme="minorEastAsia"/>
                <w:i/>
                <w:color w:val="0070C0"/>
                <w:lang w:val="en-US" w:eastAsia="zh-CN"/>
              </w:rPr>
              <w:t xml:space="preserve">: There was good support in the proposal. </w:t>
            </w:r>
            <w:r w:rsidR="00AA72FB">
              <w:rPr>
                <w:rFonts w:eastAsiaTheme="minorEastAsia"/>
                <w:i/>
                <w:color w:val="0070C0"/>
                <w:lang w:val="en-US" w:eastAsia="zh-CN"/>
              </w:rPr>
              <w:t>Together with Issue 1-1-1, RAN4 needs to figure out how to avoid having to specify two different sets of requirements for UEs supporting single DCI and multi-DCI, respectively.</w:t>
            </w:r>
          </w:p>
          <w:p w14:paraId="540D066C" w14:textId="0708F120"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7508D7">
              <w:rPr>
                <w:rFonts w:eastAsiaTheme="minorEastAsia"/>
                <w:i/>
                <w:color w:val="0070C0"/>
                <w:lang w:val="en-US" w:eastAsia="zh-CN"/>
              </w:rPr>
              <w:t xml:space="preserve"> Will be discussed in</w:t>
            </w:r>
            <w:r w:rsidR="00CA0EF0">
              <w:rPr>
                <w:rFonts w:eastAsiaTheme="minorEastAsia"/>
                <w:i/>
                <w:color w:val="0070C0"/>
                <w:lang w:val="en-US" w:eastAsia="zh-CN"/>
              </w:rPr>
              <w:t xml:space="preserve"> the WF in</w:t>
            </w:r>
            <w:r w:rsidR="007508D7">
              <w:rPr>
                <w:rFonts w:eastAsiaTheme="minorEastAsia"/>
                <w:i/>
                <w:color w:val="0070C0"/>
                <w:lang w:val="en-US" w:eastAsia="zh-CN"/>
              </w:rPr>
              <w:t xml:space="preserve"> the second round.</w:t>
            </w:r>
          </w:p>
        </w:tc>
      </w:tr>
      <w:tr w:rsidR="007508D7" w14:paraId="3A15FA82" w14:textId="77777777" w:rsidTr="007508D7">
        <w:tc>
          <w:tcPr>
            <w:tcW w:w="1226" w:type="dxa"/>
          </w:tcPr>
          <w:p w14:paraId="122B9E5B" w14:textId="78305CA8" w:rsidR="007508D7" w:rsidRPr="00045592" w:rsidRDefault="007508D7" w:rsidP="007508D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w:t>
            </w:r>
            <w:r w:rsidR="004E5998">
              <w:rPr>
                <w:rFonts w:eastAsiaTheme="minorEastAsia"/>
                <w:b/>
                <w:bCs/>
                <w:color w:val="0070C0"/>
                <w:lang w:val="en-US" w:eastAsia="zh-CN"/>
              </w:rPr>
              <w:t>2</w:t>
            </w:r>
          </w:p>
        </w:tc>
        <w:tc>
          <w:tcPr>
            <w:tcW w:w="8405" w:type="dxa"/>
          </w:tcPr>
          <w:p w14:paraId="731B551A" w14:textId="38020966" w:rsidR="007508D7" w:rsidRDefault="007508D7" w:rsidP="007508D7">
            <w:pPr>
              <w:rPr>
                <w:rFonts w:eastAsiaTheme="minorEastAsia"/>
                <w:i/>
                <w:color w:val="0070C0"/>
                <w:lang w:val="en-US" w:eastAsia="zh-CN"/>
              </w:rPr>
            </w:pPr>
            <w:r>
              <w:rPr>
                <w:rFonts w:eastAsiaTheme="minorEastAsia"/>
                <w:i/>
                <w:color w:val="0070C0"/>
                <w:lang w:val="en-US" w:eastAsia="zh-CN"/>
              </w:rPr>
              <w:t xml:space="preserve">It seems agreeable that this proposal is not needed. However, since this issue was brought up, it would be good if RAN4 can establish a common understanding on what BMRS needs to be configured for UE to support this feature. </w:t>
            </w:r>
          </w:p>
          <w:p w14:paraId="2E66D569" w14:textId="387F133E" w:rsidR="007508D7" w:rsidRPr="00EA26C9" w:rsidRDefault="007508D7" w:rsidP="007508D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4E5998" w14:paraId="71EA6F0D" w14:textId="77777777" w:rsidTr="007508D7">
        <w:tc>
          <w:tcPr>
            <w:tcW w:w="1226" w:type="dxa"/>
          </w:tcPr>
          <w:p w14:paraId="024DA16A" w14:textId="21AC5C36" w:rsidR="004E5998" w:rsidRPr="00045592" w:rsidRDefault="004E5998" w:rsidP="004E599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.2.3</w:t>
            </w:r>
          </w:p>
        </w:tc>
        <w:tc>
          <w:tcPr>
            <w:tcW w:w="8405" w:type="dxa"/>
          </w:tcPr>
          <w:p w14:paraId="19197C48" w14:textId="47EBAB85" w:rsidR="004E5998" w:rsidRDefault="004E5998" w:rsidP="004E5998">
            <w:pPr>
              <w:rPr>
                <w:rFonts w:eastAsiaTheme="minorEastAsia"/>
                <w:i/>
                <w:color w:val="0070C0"/>
                <w:lang w:val="en-US" w:eastAsia="zh-CN"/>
              </w:rPr>
            </w:pPr>
            <w:r>
              <w:rPr>
                <w:rFonts w:eastAsiaTheme="minorEastAsia"/>
                <w:i/>
                <w:color w:val="0070C0"/>
                <w:lang w:val="en-US" w:eastAsia="zh-CN"/>
              </w:rPr>
              <w:t xml:space="preserve">The issue that UE support of </w:t>
            </w:r>
            <w:r w:rsidRPr="004E5998">
              <w:rPr>
                <w:rFonts w:eastAsiaTheme="minorEastAsia"/>
                <w:i/>
                <w:color w:val="0070C0"/>
                <w:lang w:val="en-US" w:eastAsia="zh-CN"/>
              </w:rPr>
              <w:t>2-port CSI-RS is optional</w:t>
            </w:r>
            <w:r>
              <w:rPr>
                <w:rFonts w:eastAsiaTheme="minorEastAsia"/>
                <w:i/>
                <w:color w:val="0070C0"/>
                <w:lang w:val="en-US" w:eastAsia="zh-CN"/>
              </w:rPr>
              <w:t xml:space="preserve"> was brought up. It is better to confirm </w:t>
            </w:r>
            <w:r w:rsidR="002B58F5">
              <w:rPr>
                <w:rFonts w:eastAsiaTheme="minorEastAsia"/>
                <w:i/>
                <w:color w:val="0070C0"/>
                <w:lang w:val="en-US" w:eastAsia="zh-CN"/>
              </w:rPr>
              <w:t>if this is the case in the second round, and then seek to have some agreement.</w:t>
            </w:r>
          </w:p>
          <w:p w14:paraId="77361C59" w14:textId="5929110D" w:rsidR="004E5998" w:rsidRDefault="004E5998" w:rsidP="004E599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2B58F5" w:rsidRPr="00462960" w14:paraId="5C3BA98A" w14:textId="77777777" w:rsidTr="007508D7">
        <w:tc>
          <w:tcPr>
            <w:tcW w:w="1226" w:type="dxa"/>
          </w:tcPr>
          <w:p w14:paraId="16964475" w14:textId="39FDCF0D" w:rsidR="002B58F5" w:rsidRPr="00045592" w:rsidRDefault="002B58F5" w:rsidP="002B58F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.2.4</w:t>
            </w:r>
          </w:p>
        </w:tc>
        <w:tc>
          <w:tcPr>
            <w:tcW w:w="8405" w:type="dxa"/>
          </w:tcPr>
          <w:p w14:paraId="31526A93" w14:textId="1BC2DFF6" w:rsidR="002B58F5" w:rsidRDefault="002B58F5" w:rsidP="002B58F5">
            <w:pPr>
              <w:rPr>
                <w:rFonts w:eastAsiaTheme="minorEastAsia"/>
                <w:i/>
                <w:color w:val="0070C0"/>
                <w:lang w:val="en-US" w:eastAsia="zh-CN"/>
              </w:rPr>
            </w:pPr>
            <w:r>
              <w:rPr>
                <w:rFonts w:eastAsiaTheme="minorEastAsia"/>
                <w:i/>
                <w:color w:val="0070C0"/>
                <w:lang w:val="en-US" w:eastAsia="zh-CN"/>
              </w:rPr>
              <w:t xml:space="preserve">Option 2 received support from most companies. At the same time, there were questions how to specify requirement if no reference architecture or performance criterion is agreed. </w:t>
            </w:r>
          </w:p>
          <w:p w14:paraId="1DCCFE12" w14:textId="6515DA22" w:rsidR="002B58F5" w:rsidRDefault="002B58F5" w:rsidP="002B58F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462960" w:rsidRPr="00462960" w14:paraId="2661C46E" w14:textId="77777777" w:rsidTr="007508D7">
        <w:tc>
          <w:tcPr>
            <w:tcW w:w="1226" w:type="dxa"/>
          </w:tcPr>
          <w:p w14:paraId="2FFE9CA8" w14:textId="0D22E345" w:rsidR="00462960" w:rsidRPr="00045592" w:rsidRDefault="00462960" w:rsidP="0046296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.2.5</w:t>
            </w:r>
          </w:p>
        </w:tc>
        <w:tc>
          <w:tcPr>
            <w:tcW w:w="8405" w:type="dxa"/>
          </w:tcPr>
          <w:p w14:paraId="55CCA1A3" w14:textId="69190836" w:rsidR="00462960" w:rsidRDefault="00462960" w:rsidP="00462960">
            <w:pPr>
              <w:rPr>
                <w:rFonts w:eastAsiaTheme="minorEastAsia"/>
                <w:i/>
                <w:color w:val="0070C0"/>
                <w:lang w:val="en-US" w:eastAsia="zh-CN"/>
              </w:rPr>
            </w:pPr>
            <w:r w:rsidRPr="008C0F78">
              <w:rPr>
                <w:rFonts w:eastAsiaTheme="minorEastAsia"/>
                <w:i/>
                <w:color w:val="0070C0"/>
                <w:highlight w:val="green"/>
                <w:lang w:val="en-US" w:eastAsia="zh-CN"/>
              </w:rPr>
              <w:t xml:space="preserve">The proposal “The UE RF requirements for the UE supporting simultaneous DL reception with two different QCL </w:t>
            </w:r>
            <w:proofErr w:type="spellStart"/>
            <w:r w:rsidRPr="008C0F78">
              <w:rPr>
                <w:rFonts w:eastAsiaTheme="minorEastAsia"/>
                <w:i/>
                <w:color w:val="0070C0"/>
                <w:highlight w:val="green"/>
                <w:lang w:val="en-US" w:eastAsia="zh-CN"/>
              </w:rPr>
              <w:t>TypeD</w:t>
            </w:r>
            <w:proofErr w:type="spellEnd"/>
            <w:r w:rsidRPr="008C0F78">
              <w:rPr>
                <w:rFonts w:eastAsiaTheme="minorEastAsia"/>
                <w:i/>
                <w:color w:val="0070C0"/>
                <w:highlight w:val="green"/>
                <w:lang w:val="en-US" w:eastAsia="zh-CN"/>
              </w:rPr>
              <w:t xml:space="preserve"> RSs should be UE implementation agnostic” is agreeable.</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rsidP="003D2505">
      <w:pPr>
        <w:pStyle w:val="Heading3"/>
      </w:pPr>
      <w:r w:rsidRPr="00805BE8">
        <w:t>CRs/TPs</w:t>
      </w:r>
    </w:p>
    <w:p w14:paraId="2A0294E9" w14:textId="77777777" w:rsidR="009415B0" w:rsidRPr="003418CB" w:rsidRDefault="009415B0" w:rsidP="005B4802">
      <w:pPr>
        <w:rPr>
          <w:color w:val="0070C0"/>
          <w:lang w:val="en-US" w:eastAsia="zh-CN"/>
        </w:rPr>
      </w:pPr>
    </w:p>
    <w:p w14:paraId="5C1530F1" w14:textId="65BFED18" w:rsidR="00035C50" w:rsidRPr="00541E99" w:rsidRDefault="00035C50" w:rsidP="003D2505">
      <w:pPr>
        <w:pStyle w:val="Heading2"/>
      </w:pPr>
      <w:r w:rsidRPr="00541E99">
        <w:t>Discussion on 2nd round</w:t>
      </w:r>
      <w:r w:rsidR="00CB0305" w:rsidRPr="00541E99">
        <w:t xml:space="preserve"> (if applicable)</w:t>
      </w:r>
    </w:p>
    <w:p w14:paraId="6C63CC66" w14:textId="5CDBC634" w:rsidR="00370E83" w:rsidRPr="008968D6" w:rsidRDefault="00370E83" w:rsidP="00F241E1">
      <w:pPr>
        <w:pStyle w:val="Heading3"/>
        <w:numPr>
          <w:ilvl w:val="0"/>
          <w:numId w:val="0"/>
        </w:numPr>
        <w:ind w:left="720" w:hanging="720"/>
        <w:rPr>
          <w:lang w:val="en-US"/>
        </w:rPr>
      </w:pPr>
      <w:r w:rsidRPr="008968D6">
        <w:rPr>
          <w:lang w:val="en-US"/>
        </w:rPr>
        <w:t>1.</w:t>
      </w:r>
      <w:r>
        <w:rPr>
          <w:lang w:val="en-US"/>
        </w:rPr>
        <w:t>5.</w:t>
      </w:r>
      <w:r w:rsidRPr="008968D6">
        <w:rPr>
          <w:lang w:val="en-US"/>
        </w:rPr>
        <w:t>1</w:t>
      </w:r>
      <w:r w:rsidRPr="008968D6">
        <w:rPr>
          <w:lang w:val="en-US"/>
        </w:rPr>
        <w:tab/>
        <w:t xml:space="preserve">On UE capabilities for the </w:t>
      </w:r>
      <w:proofErr w:type="gramStart"/>
      <w:r w:rsidRPr="008968D6">
        <w:rPr>
          <w:lang w:val="en-US"/>
        </w:rPr>
        <w:t>feature ”simultaneous</w:t>
      </w:r>
      <w:proofErr w:type="gramEnd"/>
      <w:r w:rsidRPr="008968D6">
        <w:rPr>
          <w:lang w:val="en-US"/>
        </w:rPr>
        <w:t xml:space="preserve"> DL reception with two different QCL </w:t>
      </w:r>
      <w:proofErr w:type="spellStart"/>
      <w:r w:rsidRPr="008968D6">
        <w:rPr>
          <w:lang w:val="en-US"/>
        </w:rPr>
        <w:t>TypeD</w:t>
      </w:r>
      <w:proofErr w:type="spellEnd"/>
      <w:r w:rsidRPr="008968D6">
        <w:rPr>
          <w:lang w:val="en-US"/>
        </w:rPr>
        <w:t xml:space="preserve"> RSs on single component carrier with up to 4 layer DL MIMO”</w:t>
      </w:r>
    </w:p>
    <w:p w14:paraId="4BA54C15"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For UEs supporting single DCI, assume the following set of UE capabilities as pre-requisites:</w:t>
      </w:r>
    </w:p>
    <w:p w14:paraId="1F64922E" w14:textId="77777777" w:rsidR="00370E83" w:rsidRPr="00B55F75" w:rsidRDefault="00370E83" w:rsidP="00370E83">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simultaneousReceptionDiffTypeD-r16</w:t>
      </w:r>
    </w:p>
    <w:p w14:paraId="7048AC4D" w14:textId="77777777" w:rsidR="00370E83" w:rsidRPr="00B55F75" w:rsidRDefault="00370E83" w:rsidP="00370E83">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singleDCI-SDM-scheme-r16</w:t>
      </w:r>
    </w:p>
    <w:p w14:paraId="2F06EBA7" w14:textId="77777777" w:rsidR="00370E83" w:rsidRPr="00B55F75" w:rsidRDefault="00370E83" w:rsidP="00370E83">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 xml:space="preserve">Support of 4L DL MIMO </w:t>
      </w:r>
    </w:p>
    <w:p w14:paraId="378B2BE0"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For UEs supporting multi-DCIs, assume the following set of UE capabilities as pre-requisites:</w:t>
      </w:r>
    </w:p>
    <w:p w14:paraId="711F11C7" w14:textId="77777777" w:rsidR="00370E83" w:rsidRPr="00B55F75" w:rsidRDefault="00370E83" w:rsidP="00370E83">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lastRenderedPageBreak/>
        <w:t>Support of simultaneousReceptionDiffTypeD-r16</w:t>
      </w:r>
    </w:p>
    <w:p w14:paraId="4FFA0497" w14:textId="77777777" w:rsidR="00370E83" w:rsidRPr="00B55F75" w:rsidRDefault="00370E83" w:rsidP="00370E83">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multiDCI-MultiTRP-r16</w:t>
      </w:r>
    </w:p>
    <w:p w14:paraId="458EF417" w14:textId="77777777" w:rsidR="00370E83" w:rsidRPr="00B55F75" w:rsidRDefault="00370E83" w:rsidP="00370E83">
      <w:pPr>
        <w:pStyle w:val="ListParagraph"/>
        <w:numPr>
          <w:ilvl w:val="0"/>
          <w:numId w:val="39"/>
        </w:numPr>
        <w:ind w:firstLineChars="0"/>
        <w:rPr>
          <w:b/>
          <w:color w:val="000000" w:themeColor="text1"/>
          <w:sz w:val="22"/>
          <w:szCs w:val="22"/>
          <w:lang w:eastAsia="ko-KR"/>
        </w:rPr>
      </w:pPr>
      <w:r w:rsidRPr="00B55F75">
        <w:rPr>
          <w:b/>
          <w:color w:val="000000" w:themeColor="text1"/>
          <w:sz w:val="22"/>
          <w:szCs w:val="22"/>
          <w:lang w:eastAsia="ko-KR"/>
        </w:rPr>
        <w:t>Support of 4L DL MIMO</w:t>
      </w:r>
    </w:p>
    <w:p w14:paraId="1836EB07"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 xml:space="preserve">FFS how RAN4 aims to specify the same RF requirements to accommodate both types of UEs </w:t>
      </w:r>
    </w:p>
    <w:p w14:paraId="0DE328C3" w14:textId="77777777" w:rsidR="00370E83" w:rsidRPr="00B55F75" w:rsidRDefault="00370E83" w:rsidP="00370E83">
      <w:pPr>
        <w:rPr>
          <w:b/>
          <w:color w:val="000000" w:themeColor="text1"/>
          <w:sz w:val="22"/>
          <w:szCs w:val="22"/>
          <w:u w:val="single"/>
          <w:lang w:eastAsia="ko-KR"/>
        </w:rPr>
      </w:pPr>
    </w:p>
    <w:tbl>
      <w:tblPr>
        <w:tblStyle w:val="TableGrid"/>
        <w:tblW w:w="0" w:type="auto"/>
        <w:tblLook w:val="04A0" w:firstRow="1" w:lastRow="0" w:firstColumn="1" w:lastColumn="0" w:noHBand="0" w:noVBand="1"/>
      </w:tblPr>
      <w:tblGrid>
        <w:gridCol w:w="1236"/>
        <w:gridCol w:w="8395"/>
      </w:tblGrid>
      <w:tr w:rsidR="00370E83" w:rsidRPr="00C3146E" w14:paraId="05B87910" w14:textId="77777777" w:rsidTr="008968D6">
        <w:tc>
          <w:tcPr>
            <w:tcW w:w="1236" w:type="dxa"/>
          </w:tcPr>
          <w:p w14:paraId="5E9F83AD"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88B5E96"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370E83" w:rsidRPr="00C3146E" w14:paraId="019A13D3" w14:textId="77777777" w:rsidTr="008968D6">
        <w:tc>
          <w:tcPr>
            <w:tcW w:w="1236" w:type="dxa"/>
          </w:tcPr>
          <w:p w14:paraId="110902C1"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1BB5279"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Do not support the FFS part in its current form. An alternative for consideration:</w:t>
            </w:r>
          </w:p>
          <w:p w14:paraId="2A57B3D1" w14:textId="77777777" w:rsidR="00370E83" w:rsidRPr="00C3146E" w:rsidRDefault="00370E83" w:rsidP="008968D6">
            <w:pPr>
              <w:spacing w:after="120"/>
              <w:rPr>
                <w:rFonts w:eastAsiaTheme="minorEastAsia"/>
                <w:color w:val="000000" w:themeColor="text1"/>
                <w:lang w:val="en-US" w:eastAsia="zh-CN"/>
              </w:rPr>
            </w:pPr>
            <w:r w:rsidRPr="00B55F75">
              <w:rPr>
                <w:b/>
                <w:color w:val="000000" w:themeColor="text1"/>
                <w:sz w:val="22"/>
                <w:szCs w:val="22"/>
                <w:lang w:eastAsia="ko-KR"/>
              </w:rPr>
              <w:t xml:space="preserve">FFS </w:t>
            </w:r>
            <w:r w:rsidRPr="008968D6">
              <w:rPr>
                <w:b/>
                <w:color w:val="000000" w:themeColor="text1"/>
                <w:sz w:val="22"/>
                <w:szCs w:val="22"/>
                <w:highlight w:val="yellow"/>
                <w:lang w:eastAsia="ko-KR"/>
              </w:rPr>
              <w:t>if</w:t>
            </w:r>
            <w:r w:rsidRPr="00B55F75">
              <w:rPr>
                <w:b/>
                <w:color w:val="000000" w:themeColor="text1"/>
                <w:sz w:val="22"/>
                <w:szCs w:val="22"/>
                <w:lang w:eastAsia="ko-KR"/>
              </w:rPr>
              <w:t xml:space="preserve"> RAN4 aims to specify the same RF requirements to accommodate both types of UEs</w:t>
            </w:r>
          </w:p>
        </w:tc>
      </w:tr>
      <w:tr w:rsidR="00370E83" w:rsidRPr="00C3146E" w14:paraId="0B480131" w14:textId="77777777" w:rsidTr="008968D6">
        <w:tc>
          <w:tcPr>
            <w:tcW w:w="1236" w:type="dxa"/>
          </w:tcPr>
          <w:p w14:paraId="0EF7304A"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3C0447EC"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Both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are optional feature, and they do have different performance in the field, so we think it is meaningless to force them have same requirement at this stage. Qualcomm’s proposal is better.</w:t>
            </w:r>
          </w:p>
        </w:tc>
      </w:tr>
      <w:tr w:rsidR="00370E83" w:rsidRPr="00C3146E" w14:paraId="7A0E257B" w14:textId="77777777" w:rsidTr="008968D6">
        <w:tc>
          <w:tcPr>
            <w:tcW w:w="1236" w:type="dxa"/>
          </w:tcPr>
          <w:p w14:paraId="64626581"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eastAsia="zh-CN"/>
              </w:rPr>
              <w:t>LG Electronics</w:t>
            </w:r>
          </w:p>
        </w:tc>
        <w:tc>
          <w:tcPr>
            <w:tcW w:w="8395" w:type="dxa"/>
          </w:tcPr>
          <w:p w14:paraId="2DDCE240" w14:textId="77777777" w:rsidR="00370E83" w:rsidRDefault="00370E83" w:rsidP="008968D6">
            <w:pPr>
              <w:spacing w:after="120"/>
              <w:rPr>
                <w:rFonts w:eastAsia="Malgun Gothic"/>
                <w:color w:val="000000" w:themeColor="text1"/>
                <w:lang w:val="en-US" w:eastAsia="ko-KR"/>
              </w:rPr>
            </w:pPr>
            <w:r>
              <w:rPr>
                <w:rFonts w:eastAsia="Malgun Gothic" w:hint="eastAsia"/>
                <w:color w:val="000000" w:themeColor="text1"/>
                <w:lang w:val="en-US" w:eastAsia="ko-KR"/>
              </w:rPr>
              <w:t>Support 1</w:t>
            </w:r>
            <w:r w:rsidRPr="002101EC">
              <w:rPr>
                <w:rFonts w:eastAsia="Malgun Gothic" w:hint="eastAsia"/>
                <w:color w:val="000000" w:themeColor="text1"/>
                <w:vertAlign w:val="superscript"/>
                <w:lang w:val="en-US" w:eastAsia="ko-KR"/>
              </w:rPr>
              <w:t>st</w:t>
            </w:r>
            <w:r>
              <w:rPr>
                <w:rFonts w:eastAsia="Malgun Gothic" w:hint="eastAsia"/>
                <w:color w:val="000000" w:themeColor="text1"/>
                <w:lang w:val="en-US" w:eastAsia="ko-KR"/>
              </w:rPr>
              <w:t xml:space="preserve"> </w:t>
            </w:r>
            <w:r>
              <w:rPr>
                <w:rFonts w:eastAsia="Malgun Gothic"/>
                <w:color w:val="000000" w:themeColor="text1"/>
                <w:lang w:val="en-US" w:eastAsia="ko-KR"/>
              </w:rPr>
              <w:t>&amp; 2</w:t>
            </w:r>
            <w:r w:rsidRPr="002101EC">
              <w:rPr>
                <w:rFonts w:eastAsia="Malgun Gothic"/>
                <w:color w:val="000000" w:themeColor="text1"/>
                <w:vertAlign w:val="superscript"/>
                <w:lang w:val="en-US" w:eastAsia="ko-KR"/>
              </w:rPr>
              <w:t>nd</w:t>
            </w:r>
            <w:r>
              <w:rPr>
                <w:rFonts w:eastAsia="Malgun Gothic"/>
                <w:color w:val="000000" w:themeColor="text1"/>
                <w:vertAlign w:val="superscript"/>
                <w:lang w:val="en-US" w:eastAsia="ko-KR"/>
              </w:rPr>
              <w:t xml:space="preserve"> </w:t>
            </w:r>
            <w:r>
              <w:rPr>
                <w:rFonts w:eastAsia="Malgun Gothic"/>
                <w:color w:val="000000" w:themeColor="text1"/>
                <w:lang w:val="en-US" w:eastAsia="ko-KR"/>
              </w:rPr>
              <w:t>&amp; 3</w:t>
            </w:r>
            <w:r w:rsidRPr="002101EC">
              <w:rPr>
                <w:rFonts w:eastAsia="Malgun Gothic"/>
                <w:color w:val="000000" w:themeColor="text1"/>
                <w:vertAlign w:val="superscript"/>
                <w:lang w:val="en-US" w:eastAsia="ko-KR"/>
              </w:rPr>
              <w:t>rd</w:t>
            </w:r>
            <w:r>
              <w:rPr>
                <w:rFonts w:eastAsia="Malgun Gothic"/>
                <w:color w:val="000000" w:themeColor="text1"/>
                <w:lang w:val="en-US" w:eastAsia="ko-KR"/>
              </w:rPr>
              <w:t xml:space="preserve"> bullets.</w:t>
            </w:r>
          </w:p>
          <w:p w14:paraId="0DE089AB" w14:textId="77777777" w:rsidR="00370E83" w:rsidRDefault="00370E83" w:rsidP="008968D6">
            <w:pPr>
              <w:spacing w:after="120"/>
              <w:rPr>
                <w:rFonts w:eastAsiaTheme="minorEastAsia"/>
                <w:color w:val="000000" w:themeColor="text1"/>
                <w:lang w:val="en-US" w:eastAsia="zh-CN"/>
              </w:rPr>
            </w:pPr>
            <w:r>
              <w:rPr>
                <w:rFonts w:eastAsia="Malgun Gothic"/>
                <w:color w:val="000000" w:themeColor="text1"/>
                <w:lang w:val="en-US" w:eastAsia="ko-KR"/>
              </w:rPr>
              <w:t>For 3</w:t>
            </w:r>
            <w:r w:rsidRPr="002101EC">
              <w:rPr>
                <w:rFonts w:eastAsia="Malgun Gothic"/>
                <w:color w:val="000000" w:themeColor="text1"/>
                <w:vertAlign w:val="superscript"/>
                <w:lang w:val="en-US" w:eastAsia="ko-KR"/>
              </w:rPr>
              <w:t>rd</w:t>
            </w:r>
            <w:r>
              <w:rPr>
                <w:rFonts w:eastAsia="Malgun Gothic"/>
                <w:color w:val="000000" w:themeColor="text1"/>
                <w:lang w:val="en-US" w:eastAsia="ko-KR"/>
              </w:rPr>
              <w:t xml:space="preserve"> bullet, fine also with QC’s alternative.</w:t>
            </w:r>
          </w:p>
        </w:tc>
      </w:tr>
      <w:tr w:rsidR="00370E83" w:rsidRPr="00C3146E" w14:paraId="6511E134" w14:textId="77777777" w:rsidTr="008968D6">
        <w:tc>
          <w:tcPr>
            <w:tcW w:w="1236" w:type="dxa"/>
          </w:tcPr>
          <w:p w14:paraId="0BC0E103"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Sony</w:t>
            </w:r>
          </w:p>
        </w:tc>
        <w:tc>
          <w:tcPr>
            <w:tcW w:w="8395" w:type="dxa"/>
          </w:tcPr>
          <w:p w14:paraId="0184F75A"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In general, we are in favor of having unified requirement for both cases, but since this may need further investigation, we support Qualcomm’s revision on the last point at this stage. </w:t>
            </w:r>
          </w:p>
        </w:tc>
      </w:tr>
      <w:tr w:rsidR="00370E83" w:rsidRPr="00C3146E" w14:paraId="7F9754C7" w14:textId="77777777" w:rsidTr="008968D6">
        <w:tc>
          <w:tcPr>
            <w:tcW w:w="1236" w:type="dxa"/>
          </w:tcPr>
          <w:p w14:paraId="79F979DB"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Nokia</w:t>
            </w:r>
          </w:p>
        </w:tc>
        <w:tc>
          <w:tcPr>
            <w:tcW w:w="8395" w:type="dxa"/>
          </w:tcPr>
          <w:p w14:paraId="72C4B66C"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We may consider defining the same RF requirements (e.g., xx dB EIS with 95 % throughput at </w:t>
            </w:r>
            <w:proofErr w:type="spellStart"/>
            <w:r>
              <w:rPr>
                <w:rFonts w:eastAsia="Malgun Gothic"/>
                <w:color w:val="000000" w:themeColor="text1"/>
                <w:lang w:val="en-US" w:eastAsia="ko-KR"/>
              </w:rPr>
              <w:t>yy</w:t>
            </w:r>
            <w:proofErr w:type="spellEnd"/>
            <w:r>
              <w:rPr>
                <w:rFonts w:eastAsia="Malgun Gothic"/>
                <w:color w:val="000000" w:themeColor="text1"/>
                <w:lang w:val="en-US" w:eastAsia="ko-KR"/>
              </w:rPr>
              <w:t xml:space="preserve"> % CDF) but using different RMCs (each has different maximum throughput) for single-DCI and multi-DCI.</w:t>
            </w:r>
          </w:p>
        </w:tc>
      </w:tr>
      <w:tr w:rsidR="00370E83" w:rsidRPr="00C3146E" w14:paraId="0C2AA344" w14:textId="77777777" w:rsidTr="008968D6">
        <w:tc>
          <w:tcPr>
            <w:tcW w:w="1236" w:type="dxa"/>
          </w:tcPr>
          <w:p w14:paraId="6B9C46C2"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Apple</w:t>
            </w:r>
          </w:p>
        </w:tc>
        <w:tc>
          <w:tcPr>
            <w:tcW w:w="8395" w:type="dxa"/>
          </w:tcPr>
          <w:p w14:paraId="6553730A"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For RF requirement, we think it is possible to have the same requirement for both types of UEs (with some conditions attached.) We can change the FFS part to</w:t>
            </w:r>
          </w:p>
          <w:p w14:paraId="4D713C7F"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t>
            </w:r>
            <w:r w:rsidRPr="00B55F75">
              <w:rPr>
                <w:b/>
                <w:color w:val="000000" w:themeColor="text1"/>
                <w:sz w:val="22"/>
                <w:szCs w:val="22"/>
                <w:lang w:eastAsia="ko-KR"/>
              </w:rPr>
              <w:t xml:space="preserve">FFS </w:t>
            </w:r>
            <w:r>
              <w:rPr>
                <w:b/>
                <w:color w:val="000000" w:themeColor="text1"/>
                <w:sz w:val="22"/>
                <w:szCs w:val="22"/>
                <w:lang w:eastAsia="ko-KR"/>
              </w:rPr>
              <w:t xml:space="preserve">if and </w:t>
            </w:r>
            <w:r w:rsidRPr="00B55F75">
              <w:rPr>
                <w:b/>
                <w:color w:val="000000" w:themeColor="text1"/>
                <w:sz w:val="22"/>
                <w:szCs w:val="22"/>
                <w:lang w:eastAsia="ko-KR"/>
              </w:rPr>
              <w:t xml:space="preserve">how RAN4 aims to specify the same RF requirements to accommodate both types of </w:t>
            </w:r>
            <w:proofErr w:type="gramStart"/>
            <w:r w:rsidRPr="00B55F75">
              <w:rPr>
                <w:b/>
                <w:color w:val="000000" w:themeColor="text1"/>
                <w:sz w:val="22"/>
                <w:szCs w:val="22"/>
                <w:lang w:eastAsia="ko-KR"/>
              </w:rPr>
              <w:t xml:space="preserve">UEs </w:t>
            </w:r>
            <w:r>
              <w:rPr>
                <w:rFonts w:eastAsia="Malgun Gothic"/>
                <w:color w:val="000000" w:themeColor="text1"/>
                <w:lang w:val="en-US" w:eastAsia="ko-KR"/>
              </w:rPr>
              <w:t>”</w:t>
            </w:r>
            <w:proofErr w:type="gramEnd"/>
            <w:r>
              <w:rPr>
                <w:rFonts w:eastAsia="Malgun Gothic"/>
                <w:color w:val="000000" w:themeColor="text1"/>
                <w:lang w:val="en-US" w:eastAsia="ko-KR"/>
              </w:rPr>
              <w:t xml:space="preserve"> </w:t>
            </w:r>
          </w:p>
        </w:tc>
      </w:tr>
      <w:tr w:rsidR="00370E83" w:rsidRPr="00C3146E" w14:paraId="3393A01C" w14:textId="77777777" w:rsidTr="008968D6">
        <w:tc>
          <w:tcPr>
            <w:tcW w:w="1236" w:type="dxa"/>
          </w:tcPr>
          <w:p w14:paraId="5AC613FC"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Verizon</w:t>
            </w:r>
          </w:p>
        </w:tc>
        <w:tc>
          <w:tcPr>
            <w:tcW w:w="8395" w:type="dxa"/>
          </w:tcPr>
          <w:p w14:paraId="7BF991CB"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Same as companies, our target is to have the same RF requirements. </w:t>
            </w:r>
          </w:p>
          <w:p w14:paraId="305B247D"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This also may need to consider the specific condition as well, just as Nokia suggested example, in which use different RMCs for single-DCI and multi-DCI.</w:t>
            </w:r>
          </w:p>
        </w:tc>
      </w:tr>
      <w:tr w:rsidR="00370E83" w:rsidRPr="00C3146E" w14:paraId="21AB511D" w14:textId="77777777" w:rsidTr="008968D6">
        <w:tc>
          <w:tcPr>
            <w:tcW w:w="1236" w:type="dxa"/>
          </w:tcPr>
          <w:p w14:paraId="41721DB3"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Ericsson</w:t>
            </w:r>
          </w:p>
        </w:tc>
        <w:tc>
          <w:tcPr>
            <w:tcW w:w="8395" w:type="dxa"/>
          </w:tcPr>
          <w:p w14:paraId="51EA3976"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support Qualcomm’s revision of the WF, the requirement need not necessarily be the same for single- and multiple-DCI but a unified requirement may be beneficial.</w:t>
            </w:r>
          </w:p>
        </w:tc>
      </w:tr>
      <w:tr w:rsidR="00370E83" w:rsidRPr="00C3146E" w14:paraId="751EFCA6" w14:textId="77777777" w:rsidTr="008968D6">
        <w:tc>
          <w:tcPr>
            <w:tcW w:w="1236" w:type="dxa"/>
          </w:tcPr>
          <w:p w14:paraId="445398EE" w14:textId="77777777" w:rsidR="00370E83" w:rsidRDefault="00370E83" w:rsidP="008968D6">
            <w:pPr>
              <w:spacing w:after="120"/>
              <w:rPr>
                <w:rFonts w:eastAsiaTheme="minorEastAsia"/>
                <w:color w:val="000000" w:themeColor="text1"/>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61EC2AB"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t>Support the WF. Multi-DCI UE should not be excluded implicitly. When agree with ‘baseline’, it is expected that the derived requirements apply for both single DCI UE and multi-DCI UE, if multiple DCI is not considered at the beginning, final requirements are probably not applicable for multiple DCI UE.</w:t>
            </w:r>
          </w:p>
        </w:tc>
      </w:tr>
    </w:tbl>
    <w:p w14:paraId="40CF670A" w14:textId="77777777" w:rsidR="00370E83" w:rsidRPr="00C3146E" w:rsidRDefault="00370E83" w:rsidP="00370E83">
      <w:pPr>
        <w:rPr>
          <w:i/>
          <w:color w:val="000000" w:themeColor="text1"/>
          <w:lang w:eastAsia="zh-CN"/>
        </w:rPr>
      </w:pPr>
    </w:p>
    <w:p w14:paraId="6FB0B27D"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 xml:space="preserve">For setting the UE RF requirement when the UE is configured with 2 active TCI states, single DCI scheme is adopted as a </w:t>
      </w:r>
      <w:proofErr w:type="gramStart"/>
      <w:r w:rsidRPr="00B55F75">
        <w:rPr>
          <w:b/>
          <w:color w:val="000000" w:themeColor="text1"/>
          <w:sz w:val="22"/>
          <w:szCs w:val="22"/>
          <w:lang w:eastAsia="ko-KR"/>
        </w:rPr>
        <w:t>baseline, if</w:t>
      </w:r>
      <w:proofErr w:type="gramEnd"/>
      <w:r w:rsidRPr="00B55F75">
        <w:rPr>
          <w:b/>
          <w:color w:val="000000" w:themeColor="text1"/>
          <w:sz w:val="22"/>
          <w:szCs w:val="22"/>
          <w:lang w:eastAsia="ko-KR"/>
        </w:rPr>
        <w:t xml:space="preserve"> the UE supports single DCI scheme. If the UE only support multi-DCI scheme, multi-DCI is used. </w:t>
      </w:r>
    </w:p>
    <w:p w14:paraId="68BC46AA" w14:textId="77777777" w:rsidR="00370E83" w:rsidRPr="00C3146E" w:rsidRDefault="00370E83" w:rsidP="00370E83">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370E83" w:rsidRPr="00C3146E" w14:paraId="38144FB5" w14:textId="77777777" w:rsidTr="008968D6">
        <w:tc>
          <w:tcPr>
            <w:tcW w:w="1236" w:type="dxa"/>
          </w:tcPr>
          <w:p w14:paraId="19EFDF45"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255290B"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370E83" w:rsidRPr="00C3146E" w14:paraId="5269DEEE" w14:textId="77777777" w:rsidTr="008968D6">
        <w:tc>
          <w:tcPr>
            <w:tcW w:w="1236" w:type="dxa"/>
          </w:tcPr>
          <w:p w14:paraId="7E429BE1"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C6311BB"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Do not support. Have alternative for consideration.</w:t>
            </w:r>
          </w:p>
          <w:p w14:paraId="5FAC0AAC"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We prefer to retain the original agreement on baseline for deriving UE RF requirements. We support creating requirements for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UEs also, but it cannot impact the baseline assumption as proposed above.</w:t>
            </w:r>
          </w:p>
          <w:p w14:paraId="66225D38"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We cannot change the existing agreement without due diligence on work scope change relative to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assumption. There is also a notion of ‘single set of requirements’ which we are not sure is </w:t>
            </w:r>
            <w:r>
              <w:rPr>
                <w:rFonts w:eastAsiaTheme="minorEastAsia"/>
                <w:color w:val="000000" w:themeColor="text1"/>
                <w:lang w:val="en-US" w:eastAsia="zh-CN"/>
              </w:rPr>
              <w:lastRenderedPageBreak/>
              <w:t xml:space="preserve">justifiable. It is not known how the behavior of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UEs without joint demod across both layers will differ from that of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UEs. Consequently, there is insufficient clarity on what other considerations are necessary while define UE RF requirements, like defining ‘exclusion zones’ where the twin AoAs are such that the UE cannot be reasonably expected to demodulate PDSCH. These exclusion zones would depend on beam overlap of the receivers assigned to each TCI state, and this can become very intrusive into the implementation details of each UE.  Further, discussion is needed on how to treat the various overlap cases for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and how requirements will be generated for each.</w:t>
            </w:r>
          </w:p>
          <w:p w14:paraId="4F5F2D65"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Perhaps companies could study the impact of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assumptions in conjunction with UE RF test assumptions in [132] of this meeting, specifically issue 1.5 in that WF.</w:t>
            </w:r>
          </w:p>
          <w:p w14:paraId="115D65CB"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Alternative proposal to go with existing agreement:</w:t>
            </w:r>
          </w:p>
          <w:p w14:paraId="4716D804" w14:textId="77777777" w:rsidR="00370E83" w:rsidRPr="00C3146E" w:rsidRDefault="00370E83" w:rsidP="008968D6">
            <w:pPr>
              <w:spacing w:after="120"/>
              <w:rPr>
                <w:rFonts w:eastAsiaTheme="minorEastAsia"/>
                <w:color w:val="000000" w:themeColor="text1"/>
                <w:lang w:val="en-US" w:eastAsia="zh-CN"/>
              </w:rPr>
            </w:pPr>
            <w:r w:rsidRPr="008968D6">
              <w:rPr>
                <w:rFonts w:eastAsiaTheme="minorEastAsia"/>
                <w:b/>
                <w:color w:val="000000" w:themeColor="text1"/>
                <w:lang w:val="en-US" w:eastAsia="zh-CN"/>
              </w:rPr>
              <w:t>UE RF requirements shall not preclude UEs that do not support the single DCI scheme</w:t>
            </w:r>
            <w:r>
              <w:rPr>
                <w:rFonts w:eastAsiaTheme="minorEastAsia"/>
                <w:color w:val="000000" w:themeColor="text1"/>
                <w:lang w:val="en-US" w:eastAsia="zh-CN"/>
              </w:rPr>
              <w:t>.</w:t>
            </w:r>
          </w:p>
        </w:tc>
      </w:tr>
      <w:tr w:rsidR="00370E83" w:rsidRPr="00C3146E" w14:paraId="04B2BA9D" w14:textId="77777777" w:rsidTr="008968D6">
        <w:tc>
          <w:tcPr>
            <w:tcW w:w="1236" w:type="dxa"/>
          </w:tcPr>
          <w:p w14:paraId="429A2342"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2E4769CD"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After 1</w:t>
            </w:r>
            <w:r w:rsidRPr="008968D6">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w</w:t>
            </w:r>
            <w:r>
              <w:rPr>
                <w:rFonts w:eastAsiaTheme="minorEastAsia" w:hint="eastAsia"/>
                <w:color w:val="000000" w:themeColor="text1"/>
                <w:lang w:val="en-US" w:eastAsia="zh-CN"/>
              </w:rPr>
              <w:t>e</w:t>
            </w:r>
            <w:r>
              <w:rPr>
                <w:rFonts w:eastAsiaTheme="minorEastAsia"/>
                <w:color w:val="000000" w:themeColor="text1"/>
                <w:lang w:val="en-US" w:eastAsia="zh-CN"/>
              </w:rPr>
              <w:t xml:space="preserve"> wonder what the “baseline” here means, does this means that if a UE support both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capability, only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need to be verified? The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and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are independent optional capabilities and </w:t>
            </w:r>
            <w:r w:rsidRPr="00763804">
              <w:rPr>
                <w:rFonts w:eastAsiaTheme="minorEastAsia"/>
                <w:color w:val="000000" w:themeColor="text1"/>
                <w:lang w:val="en-US" w:eastAsia="zh-CN"/>
              </w:rPr>
              <w:t xml:space="preserve">have no </w:t>
            </w:r>
            <w:r>
              <w:rPr>
                <w:rFonts w:eastAsiaTheme="minorEastAsia"/>
                <w:color w:val="000000" w:themeColor="text1"/>
                <w:lang w:val="en-US" w:eastAsia="zh-CN"/>
              </w:rPr>
              <w:t xml:space="preserve">clear </w:t>
            </w:r>
            <w:r w:rsidRPr="00763804">
              <w:rPr>
                <w:rFonts w:eastAsiaTheme="minorEastAsia"/>
                <w:color w:val="000000" w:themeColor="text1"/>
                <w:lang w:val="en-US" w:eastAsia="zh-CN"/>
              </w:rPr>
              <w:t>inclusion relationship</w:t>
            </w:r>
            <w:r>
              <w:rPr>
                <w:rFonts w:eastAsiaTheme="minorEastAsia"/>
                <w:color w:val="000000" w:themeColor="text1"/>
                <w:lang w:val="en-US" w:eastAsia="zh-CN"/>
              </w:rPr>
              <w:t xml:space="preserve">, we cannot conclude that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verification can be replaced by the </w:t>
            </w:r>
            <w:proofErr w:type="spellStart"/>
            <w:r>
              <w:rPr>
                <w:rFonts w:eastAsiaTheme="minorEastAsia"/>
                <w:color w:val="000000" w:themeColor="text1"/>
                <w:lang w:val="en-US" w:eastAsia="zh-CN"/>
              </w:rPr>
              <w:t>sDCI</w:t>
            </w:r>
            <w:proofErr w:type="spellEnd"/>
            <w:r>
              <w:rPr>
                <w:rFonts w:eastAsiaTheme="minorEastAsia"/>
                <w:color w:val="000000" w:themeColor="text1"/>
                <w:lang w:val="en-US" w:eastAsia="zh-CN"/>
              </w:rPr>
              <w:t xml:space="preserve"> at this moment. The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 xml:space="preserve"> is raised in this meeting and we need more time to think about its details, e.g., interference reduction, decoding procedure.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we don’t support this proposal.</w:t>
            </w:r>
          </w:p>
        </w:tc>
      </w:tr>
      <w:tr w:rsidR="00370E83" w:rsidRPr="00C3146E" w14:paraId="74EF1915" w14:textId="77777777" w:rsidTr="008968D6">
        <w:tc>
          <w:tcPr>
            <w:tcW w:w="1236" w:type="dxa"/>
          </w:tcPr>
          <w:p w14:paraId="57ADC40B"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4046BDE0"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the baseline should still be singe DCI as we have agreed in the last meeting. Therefore, we prefer the alternative proposal from Qualcomm here. </w:t>
            </w:r>
          </w:p>
        </w:tc>
      </w:tr>
      <w:tr w:rsidR="00370E83" w:rsidRPr="00C3146E" w14:paraId="7A5BD5B9" w14:textId="77777777" w:rsidTr="008968D6">
        <w:tc>
          <w:tcPr>
            <w:tcW w:w="1236" w:type="dxa"/>
          </w:tcPr>
          <w:p w14:paraId="13A22B40"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Nokia</w:t>
            </w:r>
          </w:p>
        </w:tc>
        <w:tc>
          <w:tcPr>
            <w:tcW w:w="8395" w:type="dxa"/>
          </w:tcPr>
          <w:p w14:paraId="4F61EA06"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We may consider defining the same RF requirements (e.g., xx dB EIS with 95 % throughput at </w:t>
            </w:r>
            <w:proofErr w:type="spellStart"/>
            <w:r>
              <w:rPr>
                <w:rFonts w:eastAsia="Malgun Gothic"/>
                <w:color w:val="000000" w:themeColor="text1"/>
                <w:lang w:val="en-US" w:eastAsia="ko-KR"/>
              </w:rPr>
              <w:t>yy</w:t>
            </w:r>
            <w:proofErr w:type="spellEnd"/>
            <w:r>
              <w:rPr>
                <w:rFonts w:eastAsia="Malgun Gothic"/>
                <w:color w:val="000000" w:themeColor="text1"/>
                <w:lang w:val="en-US" w:eastAsia="ko-KR"/>
              </w:rPr>
              <w:t xml:space="preserve"> % CDF) but using different RMCs (each has different maximum throughput) for single-DCI and multi-DCI.</w:t>
            </w:r>
          </w:p>
        </w:tc>
      </w:tr>
      <w:tr w:rsidR="00370E83" w:rsidRPr="00C3146E" w14:paraId="68F163B7" w14:textId="77777777" w:rsidTr="008968D6">
        <w:tc>
          <w:tcPr>
            <w:tcW w:w="1236" w:type="dxa"/>
          </w:tcPr>
          <w:p w14:paraId="3023097A"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val="en-US" w:eastAsia="zh-CN"/>
              </w:rPr>
              <w:t>Apple</w:t>
            </w:r>
          </w:p>
        </w:tc>
        <w:tc>
          <w:tcPr>
            <w:tcW w:w="8395" w:type="dxa"/>
          </w:tcPr>
          <w:p w14:paraId="4B2F5D1E"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Given that the WID is not just focused on single DCI and UE support of single DCI is optional, without considering the multi-DCI case, we think the previous agreement needs to be re-discussed.</w:t>
            </w:r>
          </w:p>
          <w:p w14:paraId="731432E5"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t xml:space="preserve">We are also </w:t>
            </w:r>
            <w:proofErr w:type="gramStart"/>
            <w:r>
              <w:rPr>
                <w:rFonts w:eastAsiaTheme="minorEastAsia"/>
                <w:color w:val="000000" w:themeColor="text1"/>
                <w:lang w:val="en-US" w:eastAsia="zh-CN"/>
              </w:rPr>
              <w:t>open</w:t>
            </w:r>
            <w:proofErr w:type="gramEnd"/>
            <w:r>
              <w:rPr>
                <w:rFonts w:eastAsiaTheme="minorEastAsia"/>
                <w:color w:val="000000" w:themeColor="text1"/>
                <w:lang w:val="en-US" w:eastAsia="zh-CN"/>
              </w:rPr>
              <w:t xml:space="preserve"> to discussing what “baseline” means in the previous agreement.</w:t>
            </w:r>
          </w:p>
        </w:tc>
      </w:tr>
      <w:tr w:rsidR="00370E83" w:rsidRPr="00C3146E" w14:paraId="620226D4" w14:textId="77777777" w:rsidTr="008968D6">
        <w:tc>
          <w:tcPr>
            <w:tcW w:w="1236" w:type="dxa"/>
          </w:tcPr>
          <w:p w14:paraId="0F8B4C4F"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Verizon</w:t>
            </w:r>
          </w:p>
        </w:tc>
        <w:tc>
          <w:tcPr>
            <w:tcW w:w="8395" w:type="dxa"/>
          </w:tcPr>
          <w:p w14:paraId="6DFB2A98"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Both </w:t>
            </w:r>
            <w:proofErr w:type="spellStart"/>
            <w:r>
              <w:rPr>
                <w:rFonts w:eastAsia="Malgun Gothic"/>
                <w:color w:val="000000" w:themeColor="text1"/>
                <w:lang w:val="en-US" w:eastAsia="ko-KR"/>
              </w:rPr>
              <w:t>sDCI</w:t>
            </w:r>
            <w:proofErr w:type="spellEnd"/>
            <w:r>
              <w:rPr>
                <w:rFonts w:eastAsia="Malgun Gothic"/>
                <w:color w:val="000000" w:themeColor="text1"/>
                <w:lang w:val="en-US" w:eastAsia="ko-KR"/>
              </w:rPr>
              <w:t xml:space="preserve"> and </w:t>
            </w:r>
            <w:proofErr w:type="spellStart"/>
            <w:r>
              <w:rPr>
                <w:rFonts w:eastAsia="Malgun Gothic"/>
                <w:color w:val="000000" w:themeColor="text1"/>
                <w:lang w:val="en-US" w:eastAsia="ko-KR"/>
              </w:rPr>
              <w:t>mDCI</w:t>
            </w:r>
            <w:proofErr w:type="spellEnd"/>
            <w:r>
              <w:rPr>
                <w:rFonts w:eastAsia="Malgun Gothic"/>
                <w:color w:val="000000" w:themeColor="text1"/>
                <w:lang w:val="en-US" w:eastAsia="ko-KR"/>
              </w:rPr>
              <w:t xml:space="preserve"> need to be supported in this work!</w:t>
            </w:r>
          </w:p>
          <w:p w14:paraId="579DF663"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For moving this work forward, we can accept Nokia comment above as a high-level RMC requirement for </w:t>
            </w:r>
            <w:proofErr w:type="spellStart"/>
            <w:r>
              <w:rPr>
                <w:rFonts w:eastAsia="Malgun Gothic"/>
                <w:color w:val="000000" w:themeColor="text1"/>
                <w:lang w:val="en-US" w:eastAsia="ko-KR"/>
              </w:rPr>
              <w:t>sDMI</w:t>
            </w:r>
            <w:proofErr w:type="spellEnd"/>
            <w:r>
              <w:rPr>
                <w:rFonts w:eastAsia="Malgun Gothic"/>
                <w:color w:val="000000" w:themeColor="text1"/>
                <w:lang w:val="en-US" w:eastAsia="ko-KR"/>
              </w:rPr>
              <w:t xml:space="preserve"> and </w:t>
            </w:r>
            <w:proofErr w:type="spellStart"/>
            <w:r>
              <w:rPr>
                <w:rFonts w:eastAsia="Malgun Gothic"/>
                <w:color w:val="000000" w:themeColor="text1"/>
                <w:lang w:val="en-US" w:eastAsia="ko-KR"/>
              </w:rPr>
              <w:t>mDMI</w:t>
            </w:r>
            <w:proofErr w:type="spellEnd"/>
            <w:r>
              <w:rPr>
                <w:rFonts w:eastAsia="Malgun Gothic"/>
                <w:color w:val="000000" w:themeColor="text1"/>
                <w:lang w:val="en-US" w:eastAsia="ko-KR"/>
              </w:rPr>
              <w:t xml:space="preserve"> at this time. Based on more progresses achieved, we can further identify what the possible </w:t>
            </w:r>
            <w:r>
              <w:rPr>
                <w:rFonts w:eastAsiaTheme="minorEastAsia"/>
                <w:color w:val="000000" w:themeColor="text1"/>
                <w:lang w:val="en-US" w:eastAsia="zh-CN"/>
              </w:rPr>
              <w:t xml:space="preserve">the various overlap conditions are for the </w:t>
            </w:r>
            <w:proofErr w:type="spellStart"/>
            <w:r>
              <w:rPr>
                <w:rFonts w:eastAsiaTheme="minorEastAsia"/>
                <w:color w:val="000000" w:themeColor="text1"/>
                <w:lang w:val="en-US" w:eastAsia="zh-CN"/>
              </w:rPr>
              <w:t>mDCI</w:t>
            </w:r>
            <w:proofErr w:type="spellEnd"/>
            <w:r>
              <w:rPr>
                <w:rFonts w:eastAsiaTheme="minorEastAsia"/>
                <w:color w:val="000000" w:themeColor="text1"/>
                <w:lang w:val="en-US" w:eastAsia="zh-CN"/>
              </w:rPr>
              <w:t>.</w:t>
            </w:r>
            <w:r>
              <w:rPr>
                <w:rFonts w:eastAsia="Malgun Gothic"/>
                <w:color w:val="000000" w:themeColor="text1"/>
                <w:lang w:val="en-US" w:eastAsia="ko-KR"/>
              </w:rPr>
              <w:t xml:space="preserve">  </w:t>
            </w:r>
          </w:p>
        </w:tc>
      </w:tr>
      <w:tr w:rsidR="00370E83" w:rsidRPr="00C3146E" w14:paraId="315B1459" w14:textId="77777777" w:rsidTr="008968D6">
        <w:tc>
          <w:tcPr>
            <w:tcW w:w="1236" w:type="dxa"/>
          </w:tcPr>
          <w:p w14:paraId="07987E51" w14:textId="77777777" w:rsidR="00370E83" w:rsidRDefault="00370E83" w:rsidP="008968D6">
            <w:pPr>
              <w:spacing w:after="120"/>
              <w:rPr>
                <w:rFonts w:eastAsiaTheme="minorEastAsia"/>
                <w:color w:val="000000" w:themeColor="text1"/>
                <w:lang w:eastAsia="zh-CN"/>
              </w:rPr>
            </w:pPr>
            <w:r>
              <w:rPr>
                <w:rFonts w:eastAsiaTheme="minorEastAsia"/>
                <w:color w:val="000000" w:themeColor="text1"/>
                <w:lang w:eastAsia="zh-CN"/>
              </w:rPr>
              <w:t>Ericsson</w:t>
            </w:r>
          </w:p>
        </w:tc>
        <w:tc>
          <w:tcPr>
            <w:tcW w:w="8395" w:type="dxa"/>
          </w:tcPr>
          <w:p w14:paraId="0032A11A"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The </w:t>
            </w:r>
            <w:proofErr w:type="spellStart"/>
            <w:r>
              <w:rPr>
                <w:rFonts w:eastAsia="Malgun Gothic"/>
                <w:color w:val="000000" w:themeColor="text1"/>
                <w:lang w:val="en-US" w:eastAsia="ko-KR"/>
              </w:rPr>
              <w:t>sDCI</w:t>
            </w:r>
            <w:proofErr w:type="spellEnd"/>
            <w:r>
              <w:rPr>
                <w:rFonts w:eastAsia="Malgun Gothic"/>
                <w:color w:val="000000" w:themeColor="text1"/>
                <w:lang w:val="en-US" w:eastAsia="ko-KR"/>
              </w:rPr>
              <w:t xml:space="preserve"> case should be considered first.</w:t>
            </w:r>
          </w:p>
        </w:tc>
      </w:tr>
      <w:tr w:rsidR="00370E83" w:rsidRPr="00C3146E" w14:paraId="547E5C1F" w14:textId="77777777" w:rsidTr="008968D6">
        <w:tc>
          <w:tcPr>
            <w:tcW w:w="1236" w:type="dxa"/>
          </w:tcPr>
          <w:p w14:paraId="0E287320" w14:textId="77777777" w:rsidR="00370E83" w:rsidRDefault="00370E83" w:rsidP="008968D6">
            <w:pPr>
              <w:spacing w:after="120"/>
              <w:rPr>
                <w:rFonts w:eastAsiaTheme="minorEastAsia"/>
                <w:color w:val="000000" w:themeColor="text1"/>
                <w:lang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40D55DDA"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t>Support the WF. Multi-DCI UE should not be excluded implicitly. When agree with ‘baseline’, it is expected that the derived requirements apply for both single DCI UE and multi-DCI UE, if multiple DCI is not considered at the beginning, final requirements are probably not applicable for multiple DCI UE.</w:t>
            </w:r>
          </w:p>
        </w:tc>
      </w:tr>
    </w:tbl>
    <w:p w14:paraId="0EA0E8A2" w14:textId="77777777" w:rsidR="00370E83" w:rsidRPr="00C3146E" w:rsidRDefault="00370E83" w:rsidP="00370E83">
      <w:pPr>
        <w:rPr>
          <w:i/>
          <w:color w:val="000000" w:themeColor="text1"/>
          <w:lang w:eastAsia="zh-CN"/>
        </w:rPr>
      </w:pPr>
    </w:p>
    <w:p w14:paraId="4E093A62" w14:textId="66525AE1" w:rsidR="00370E83" w:rsidRPr="008968D6" w:rsidRDefault="00370E83" w:rsidP="00370E83">
      <w:pPr>
        <w:pStyle w:val="Heading3"/>
        <w:numPr>
          <w:ilvl w:val="0"/>
          <w:numId w:val="0"/>
        </w:numPr>
        <w:ind w:left="720" w:hanging="720"/>
        <w:rPr>
          <w:lang w:val="en-US"/>
        </w:rPr>
      </w:pPr>
      <w:r w:rsidRPr="008968D6">
        <w:rPr>
          <w:lang w:val="en-US"/>
        </w:rPr>
        <w:t>1.</w:t>
      </w:r>
      <w:r>
        <w:rPr>
          <w:lang w:val="en-US"/>
        </w:rPr>
        <w:t>5.</w:t>
      </w:r>
      <w:r w:rsidRPr="008968D6">
        <w:rPr>
          <w:lang w:val="en-US"/>
        </w:rPr>
        <w:t>2</w:t>
      </w:r>
      <w:r w:rsidRPr="008968D6">
        <w:rPr>
          <w:lang w:val="en-US"/>
        </w:rPr>
        <w:tab/>
        <w:t>On using legacy beam management reference signal signaling for this feature</w:t>
      </w:r>
    </w:p>
    <w:p w14:paraId="5311AFE5"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For core requirement and testing, it is assumed that both SSB and CSI-RS are configured to UE for beam management</w:t>
      </w:r>
    </w:p>
    <w:p w14:paraId="6895CC6A" w14:textId="77777777" w:rsidR="00370E83" w:rsidRPr="00C3146E" w:rsidRDefault="00370E83" w:rsidP="00370E83">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370E83" w:rsidRPr="00C3146E" w14:paraId="576458B0" w14:textId="77777777" w:rsidTr="008968D6">
        <w:tc>
          <w:tcPr>
            <w:tcW w:w="1236" w:type="dxa"/>
          </w:tcPr>
          <w:p w14:paraId="55CFF1BF"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57A142A"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370E83" w:rsidRPr="00C3146E" w14:paraId="3B9EED4C" w14:textId="77777777" w:rsidTr="008968D6">
        <w:tc>
          <w:tcPr>
            <w:tcW w:w="1236" w:type="dxa"/>
          </w:tcPr>
          <w:p w14:paraId="3FAB3214"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5ACF073"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Agree: </w:t>
            </w:r>
          </w:p>
          <w:p w14:paraId="769134AE"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After discussions, we are ok to base the requirement on the Rel-15 understanding of what constitutes the BMRS. It is a scope reduction given that other options exist for BMRS, but we think this scope reduction is beneficial to completion of the WI. </w:t>
            </w:r>
          </w:p>
        </w:tc>
      </w:tr>
      <w:tr w:rsidR="00370E83" w:rsidRPr="00C3146E" w14:paraId="58B2954C" w14:textId="77777777" w:rsidTr="008968D6">
        <w:tc>
          <w:tcPr>
            <w:tcW w:w="1236" w:type="dxa"/>
          </w:tcPr>
          <w:p w14:paraId="5B0260A3"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054239DD"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this proposal.</w:t>
            </w:r>
          </w:p>
        </w:tc>
      </w:tr>
      <w:tr w:rsidR="00370E83" w:rsidRPr="00C3146E" w14:paraId="417FFCBF" w14:textId="77777777" w:rsidTr="008968D6">
        <w:tc>
          <w:tcPr>
            <w:tcW w:w="1236" w:type="dxa"/>
          </w:tcPr>
          <w:p w14:paraId="56165F6C"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335791C5"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Agree.</w:t>
            </w:r>
          </w:p>
        </w:tc>
      </w:tr>
      <w:tr w:rsidR="00370E83" w:rsidRPr="00C3146E" w14:paraId="0FC93F42" w14:textId="77777777" w:rsidTr="008968D6">
        <w:tc>
          <w:tcPr>
            <w:tcW w:w="1236" w:type="dxa"/>
          </w:tcPr>
          <w:p w14:paraId="660FFE7B"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395" w:type="dxa"/>
          </w:tcPr>
          <w:p w14:paraId="0EA29F63"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Agree</w:t>
            </w:r>
          </w:p>
        </w:tc>
      </w:tr>
      <w:tr w:rsidR="00370E83" w:rsidRPr="00C3146E" w14:paraId="717FDE1E" w14:textId="77777777" w:rsidTr="008968D6">
        <w:tc>
          <w:tcPr>
            <w:tcW w:w="1236" w:type="dxa"/>
          </w:tcPr>
          <w:p w14:paraId="368C737C"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453731D7"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We support.</w:t>
            </w:r>
          </w:p>
        </w:tc>
      </w:tr>
      <w:tr w:rsidR="00370E83" w:rsidRPr="00C3146E" w14:paraId="690B13F7" w14:textId="77777777" w:rsidTr="008968D6">
        <w:tc>
          <w:tcPr>
            <w:tcW w:w="1236" w:type="dxa"/>
          </w:tcPr>
          <w:p w14:paraId="51791D02"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E5AB629"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Support th</w:t>
            </w:r>
            <w:r>
              <w:rPr>
                <w:rFonts w:eastAsiaTheme="minorEastAsia" w:hint="eastAsia"/>
                <w:color w:val="000000" w:themeColor="text1"/>
                <w:lang w:val="en-US" w:eastAsia="zh-CN"/>
              </w:rPr>
              <w:t>e</w:t>
            </w:r>
            <w:r>
              <w:rPr>
                <w:rFonts w:eastAsiaTheme="minorEastAsia"/>
                <w:color w:val="000000" w:themeColor="text1"/>
                <w:lang w:val="en-US" w:eastAsia="zh-CN"/>
              </w:rPr>
              <w:t xml:space="preserve"> WF</w:t>
            </w:r>
          </w:p>
        </w:tc>
      </w:tr>
    </w:tbl>
    <w:p w14:paraId="6909D919" w14:textId="77777777" w:rsidR="00370E83" w:rsidRPr="00C3146E" w:rsidRDefault="00370E83" w:rsidP="00370E83">
      <w:pPr>
        <w:rPr>
          <w:color w:val="000000" w:themeColor="text1"/>
          <w:lang w:val="en-US" w:eastAsia="zh-CN"/>
        </w:rPr>
      </w:pPr>
    </w:p>
    <w:p w14:paraId="39DA8347" w14:textId="453288E3" w:rsidR="00370E83" w:rsidRPr="00370E83" w:rsidRDefault="00370E83" w:rsidP="00370E83">
      <w:pPr>
        <w:pStyle w:val="Heading3"/>
        <w:numPr>
          <w:ilvl w:val="2"/>
          <w:numId w:val="42"/>
        </w:numPr>
        <w:rPr>
          <w:lang w:val="en-US"/>
        </w:rPr>
      </w:pPr>
      <w:r w:rsidRPr="00370E83">
        <w:rPr>
          <w:lang w:val="en-US"/>
        </w:rPr>
        <w:t>On CSI-RS beam management reference signal type</w:t>
      </w:r>
    </w:p>
    <w:p w14:paraId="0EEB038D"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As UE support of 2-port CSI-RS for beam management is optional, the TE configures single-port CSI-RS QCL-D reference signals from each TRP when CSI-RS is required by the UE for beam management.</w:t>
      </w:r>
    </w:p>
    <w:p w14:paraId="68F3FA02" w14:textId="77777777" w:rsidR="00370E83" w:rsidRPr="00C3146E" w:rsidRDefault="00370E83" w:rsidP="00370E83">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370E83" w:rsidRPr="00C3146E" w14:paraId="118D84D4" w14:textId="77777777" w:rsidTr="008968D6">
        <w:tc>
          <w:tcPr>
            <w:tcW w:w="1236" w:type="dxa"/>
          </w:tcPr>
          <w:p w14:paraId="72CB0AFF"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7271C488"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370E83" w:rsidRPr="00C3146E" w14:paraId="4432D459" w14:textId="77777777" w:rsidTr="008968D6">
        <w:tc>
          <w:tcPr>
            <w:tcW w:w="1236" w:type="dxa"/>
          </w:tcPr>
          <w:p w14:paraId="7D2D7062"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33D68B8"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Do not support.</w:t>
            </w:r>
          </w:p>
          <w:p w14:paraId="75E74444"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This agreement is not necessary if 1.2 is agreed as ‘Rel-15 BMRS’</w:t>
            </w:r>
          </w:p>
        </w:tc>
      </w:tr>
      <w:tr w:rsidR="00370E83" w:rsidRPr="00C3146E" w14:paraId="7CE48B3F" w14:textId="77777777" w:rsidTr="008968D6">
        <w:tc>
          <w:tcPr>
            <w:tcW w:w="1236" w:type="dxa"/>
          </w:tcPr>
          <w:p w14:paraId="6D0926AE"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31DE4F0"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Support.</w:t>
            </w:r>
          </w:p>
        </w:tc>
      </w:tr>
      <w:tr w:rsidR="00370E83" w:rsidRPr="00C3146E" w14:paraId="51D0E6BA" w14:textId="77777777" w:rsidTr="008968D6">
        <w:tc>
          <w:tcPr>
            <w:tcW w:w="1236" w:type="dxa"/>
          </w:tcPr>
          <w:p w14:paraId="66BEFBB3"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47CB0022"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Agree</w:t>
            </w:r>
          </w:p>
        </w:tc>
      </w:tr>
      <w:tr w:rsidR="00370E83" w:rsidRPr="00C3146E" w14:paraId="1E3F4F89" w14:textId="77777777" w:rsidTr="008968D6">
        <w:tc>
          <w:tcPr>
            <w:tcW w:w="1236" w:type="dxa"/>
          </w:tcPr>
          <w:p w14:paraId="56304742"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52A9914"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Even with the agreement of 1.2, it is still worth clarifying how CSI-RS for beam management is configured.</w:t>
            </w:r>
          </w:p>
        </w:tc>
      </w:tr>
      <w:tr w:rsidR="00370E83" w:rsidRPr="00C3146E" w14:paraId="3E10A779" w14:textId="77777777" w:rsidTr="008968D6">
        <w:tc>
          <w:tcPr>
            <w:tcW w:w="1236" w:type="dxa"/>
          </w:tcPr>
          <w:p w14:paraId="7DDB083E"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6D82BAE"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Support th</w:t>
            </w:r>
            <w:r>
              <w:rPr>
                <w:rFonts w:eastAsiaTheme="minorEastAsia" w:hint="eastAsia"/>
                <w:color w:val="000000" w:themeColor="text1"/>
                <w:lang w:val="en-US" w:eastAsia="zh-CN"/>
              </w:rPr>
              <w:t>e</w:t>
            </w:r>
            <w:r>
              <w:rPr>
                <w:rFonts w:eastAsiaTheme="minorEastAsia"/>
                <w:color w:val="000000" w:themeColor="text1"/>
                <w:lang w:val="en-US" w:eastAsia="zh-CN"/>
              </w:rPr>
              <w:t xml:space="preserve"> WF</w:t>
            </w:r>
          </w:p>
        </w:tc>
      </w:tr>
    </w:tbl>
    <w:p w14:paraId="1FF5B110" w14:textId="77777777" w:rsidR="00370E83" w:rsidRPr="00C3146E" w:rsidRDefault="00370E83" w:rsidP="00370E83">
      <w:pPr>
        <w:rPr>
          <w:color w:val="000000" w:themeColor="text1"/>
          <w:lang w:val="en-US" w:eastAsia="zh-CN"/>
        </w:rPr>
      </w:pPr>
    </w:p>
    <w:p w14:paraId="2F968011" w14:textId="35E3D741" w:rsidR="00370E83" w:rsidRPr="00C3146E" w:rsidRDefault="00370E83" w:rsidP="00370E83">
      <w:pPr>
        <w:pStyle w:val="Heading3"/>
        <w:numPr>
          <w:ilvl w:val="2"/>
          <w:numId w:val="42"/>
        </w:numPr>
      </w:pPr>
      <w:r w:rsidRPr="00C3146E">
        <w:t xml:space="preserve">On UE panel </w:t>
      </w:r>
      <w:proofErr w:type="spellStart"/>
      <w:r w:rsidRPr="00C3146E">
        <w:t>assumption</w:t>
      </w:r>
      <w:proofErr w:type="spellEnd"/>
    </w:p>
    <w:p w14:paraId="3BBBCA11"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UE panel assumption should follow implementation agonistic manner.</w:t>
      </w:r>
    </w:p>
    <w:p w14:paraId="2E43C95D"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To define requirement, further consider if it is necessary to use</w:t>
      </w:r>
    </w:p>
    <w:p w14:paraId="7990D0CB" w14:textId="77777777" w:rsidR="00370E83" w:rsidRPr="00B55F75" w:rsidRDefault="00370E83" w:rsidP="00370E83">
      <w:pPr>
        <w:pStyle w:val="ListParagraph"/>
        <w:numPr>
          <w:ilvl w:val="0"/>
          <w:numId w:val="41"/>
        </w:numPr>
        <w:ind w:firstLineChars="0"/>
        <w:rPr>
          <w:b/>
          <w:color w:val="000000" w:themeColor="text1"/>
          <w:sz w:val="22"/>
          <w:szCs w:val="22"/>
          <w:lang w:eastAsia="ko-KR"/>
        </w:rPr>
      </w:pPr>
      <w:r w:rsidRPr="00B55F75">
        <w:rPr>
          <w:b/>
          <w:color w:val="000000" w:themeColor="text1"/>
          <w:sz w:val="22"/>
          <w:szCs w:val="22"/>
          <w:lang w:eastAsia="ko-KR"/>
        </w:rPr>
        <w:t>reference architecture(s)</w:t>
      </w:r>
    </w:p>
    <w:p w14:paraId="43A6FE0C" w14:textId="77777777" w:rsidR="00370E83" w:rsidRPr="00B55F75" w:rsidRDefault="00370E83" w:rsidP="00370E83">
      <w:pPr>
        <w:pStyle w:val="ListParagraph"/>
        <w:numPr>
          <w:ilvl w:val="1"/>
          <w:numId w:val="41"/>
        </w:numPr>
        <w:ind w:firstLineChars="0"/>
        <w:rPr>
          <w:b/>
          <w:color w:val="000000" w:themeColor="text1"/>
          <w:sz w:val="22"/>
          <w:szCs w:val="22"/>
          <w:lang w:eastAsia="ko-KR"/>
        </w:rPr>
      </w:pPr>
      <w:r w:rsidRPr="00B55F75">
        <w:rPr>
          <w:b/>
          <w:color w:val="000000" w:themeColor="text1"/>
          <w:sz w:val="22"/>
          <w:szCs w:val="22"/>
          <w:lang w:eastAsia="ko-KR"/>
        </w:rPr>
        <w:t>Use two panels as a baseline</w:t>
      </w:r>
    </w:p>
    <w:p w14:paraId="786CE766" w14:textId="77777777" w:rsidR="00370E83" w:rsidRPr="00B55F75" w:rsidRDefault="00370E83" w:rsidP="00370E83">
      <w:pPr>
        <w:pStyle w:val="ListParagraph"/>
        <w:numPr>
          <w:ilvl w:val="0"/>
          <w:numId w:val="41"/>
        </w:numPr>
        <w:ind w:firstLineChars="0"/>
        <w:rPr>
          <w:b/>
          <w:color w:val="000000" w:themeColor="text1"/>
          <w:sz w:val="22"/>
          <w:szCs w:val="22"/>
          <w:lang w:eastAsia="ko-KR"/>
        </w:rPr>
      </w:pPr>
      <w:r w:rsidRPr="00B55F75">
        <w:rPr>
          <w:b/>
          <w:color w:val="000000" w:themeColor="text1"/>
          <w:sz w:val="22"/>
          <w:szCs w:val="22"/>
          <w:lang w:eastAsia="ko-KR"/>
        </w:rPr>
        <w:t>performance criterion</w:t>
      </w:r>
    </w:p>
    <w:p w14:paraId="04F63A7B" w14:textId="77777777" w:rsidR="00370E83" w:rsidRDefault="00370E83" w:rsidP="00370E83">
      <w:pPr>
        <w:rPr>
          <w:b/>
          <w:color w:val="000000" w:themeColor="text1"/>
          <w:lang w:eastAsia="ko-KR"/>
        </w:rPr>
      </w:pPr>
    </w:p>
    <w:tbl>
      <w:tblPr>
        <w:tblStyle w:val="TableGrid"/>
        <w:tblW w:w="0" w:type="auto"/>
        <w:tblLook w:val="04A0" w:firstRow="1" w:lastRow="0" w:firstColumn="1" w:lastColumn="0" w:noHBand="0" w:noVBand="1"/>
      </w:tblPr>
      <w:tblGrid>
        <w:gridCol w:w="1236"/>
        <w:gridCol w:w="8395"/>
      </w:tblGrid>
      <w:tr w:rsidR="00370E83" w:rsidRPr="00C3146E" w14:paraId="6080A5A6" w14:textId="77777777" w:rsidTr="008968D6">
        <w:tc>
          <w:tcPr>
            <w:tcW w:w="1236" w:type="dxa"/>
          </w:tcPr>
          <w:p w14:paraId="752E2F10"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07D0635D"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370E83" w:rsidRPr="00C3146E" w14:paraId="59D9D1C6" w14:textId="77777777" w:rsidTr="008968D6">
        <w:tc>
          <w:tcPr>
            <w:tcW w:w="1236" w:type="dxa"/>
          </w:tcPr>
          <w:p w14:paraId="425FBA5B"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6D7D01DC"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There seems to be some contradiction between ‘use 2 panels as baseline’ and ‘implementation agnostic’. Perhaps an alternative framing would be:</w:t>
            </w:r>
          </w:p>
          <w:p w14:paraId="6FBD35BA" w14:textId="77777777" w:rsidR="00370E83" w:rsidRPr="00B55F75" w:rsidRDefault="00370E83" w:rsidP="008968D6">
            <w:pPr>
              <w:rPr>
                <w:b/>
                <w:color w:val="000000" w:themeColor="text1"/>
                <w:sz w:val="22"/>
                <w:szCs w:val="22"/>
                <w:lang w:eastAsia="ko-KR"/>
              </w:rPr>
            </w:pPr>
            <w:r w:rsidRPr="00B55F75">
              <w:rPr>
                <w:b/>
                <w:color w:val="000000" w:themeColor="text1"/>
                <w:sz w:val="22"/>
                <w:szCs w:val="22"/>
                <w:lang w:eastAsia="ko-KR"/>
              </w:rPr>
              <w:t>To define requirement, further consider if it is necessary to use</w:t>
            </w:r>
          </w:p>
          <w:p w14:paraId="48C3147C" w14:textId="77777777" w:rsidR="00370E83" w:rsidRPr="00B55F75" w:rsidRDefault="00370E83" w:rsidP="00370E83">
            <w:pPr>
              <w:pStyle w:val="ListParagraph"/>
              <w:numPr>
                <w:ilvl w:val="0"/>
                <w:numId w:val="41"/>
              </w:numPr>
              <w:ind w:firstLineChars="0"/>
              <w:rPr>
                <w:b/>
                <w:color w:val="000000" w:themeColor="text1"/>
                <w:sz w:val="22"/>
                <w:szCs w:val="22"/>
                <w:lang w:eastAsia="ko-KR"/>
              </w:rPr>
            </w:pPr>
            <w:r w:rsidRPr="00B55F75">
              <w:rPr>
                <w:b/>
                <w:color w:val="000000" w:themeColor="text1"/>
                <w:sz w:val="22"/>
                <w:szCs w:val="22"/>
                <w:lang w:eastAsia="ko-KR"/>
              </w:rPr>
              <w:t>reference architecture(s)</w:t>
            </w:r>
          </w:p>
          <w:p w14:paraId="7EF5B2E2" w14:textId="77777777" w:rsidR="00370E83" w:rsidRPr="00B55F75" w:rsidRDefault="00370E83" w:rsidP="00370E83">
            <w:pPr>
              <w:pStyle w:val="ListParagraph"/>
              <w:numPr>
                <w:ilvl w:val="1"/>
                <w:numId w:val="41"/>
              </w:numPr>
              <w:ind w:firstLineChars="0"/>
              <w:rPr>
                <w:b/>
                <w:color w:val="000000" w:themeColor="text1"/>
                <w:sz w:val="22"/>
                <w:szCs w:val="22"/>
                <w:lang w:eastAsia="ko-KR"/>
              </w:rPr>
            </w:pPr>
            <w:r w:rsidRPr="00B55F75">
              <w:rPr>
                <w:b/>
                <w:color w:val="000000" w:themeColor="text1"/>
                <w:sz w:val="22"/>
                <w:szCs w:val="22"/>
                <w:lang w:eastAsia="ko-KR"/>
              </w:rPr>
              <w:t>Use two panels as a baseline</w:t>
            </w:r>
          </w:p>
          <w:p w14:paraId="32DC8023" w14:textId="77777777" w:rsidR="00370E83" w:rsidRPr="00B55F75" w:rsidRDefault="00370E83" w:rsidP="00370E83">
            <w:pPr>
              <w:pStyle w:val="ListParagraph"/>
              <w:numPr>
                <w:ilvl w:val="0"/>
                <w:numId w:val="41"/>
              </w:numPr>
              <w:ind w:firstLineChars="0"/>
              <w:rPr>
                <w:b/>
                <w:color w:val="000000" w:themeColor="text1"/>
                <w:sz w:val="22"/>
                <w:szCs w:val="22"/>
                <w:lang w:eastAsia="ko-KR"/>
              </w:rPr>
            </w:pPr>
            <w:r w:rsidRPr="00B55F75">
              <w:rPr>
                <w:b/>
                <w:color w:val="000000" w:themeColor="text1"/>
                <w:sz w:val="22"/>
                <w:szCs w:val="22"/>
                <w:lang w:eastAsia="ko-KR"/>
              </w:rPr>
              <w:t>performance criterion</w:t>
            </w:r>
            <w:r>
              <w:rPr>
                <w:b/>
                <w:color w:val="000000" w:themeColor="text1"/>
                <w:sz w:val="22"/>
                <w:szCs w:val="22"/>
                <w:lang w:eastAsia="ko-KR"/>
              </w:rPr>
              <w:t xml:space="preserve">, </w:t>
            </w:r>
            <w:r w:rsidRPr="00B55F75">
              <w:rPr>
                <w:b/>
                <w:color w:val="000000" w:themeColor="text1"/>
                <w:sz w:val="22"/>
                <w:szCs w:val="22"/>
                <w:lang w:eastAsia="ko-KR"/>
              </w:rPr>
              <w:t>UE panel assumption should follow implementation agonistic manner</w:t>
            </w:r>
          </w:p>
          <w:p w14:paraId="502C9841" w14:textId="77777777" w:rsidR="00370E83" w:rsidRPr="00C3146E" w:rsidRDefault="00370E83" w:rsidP="008968D6">
            <w:pPr>
              <w:spacing w:after="120"/>
              <w:rPr>
                <w:rFonts w:eastAsiaTheme="minorEastAsia"/>
                <w:color w:val="000000" w:themeColor="text1"/>
                <w:lang w:val="en-US" w:eastAsia="zh-CN"/>
              </w:rPr>
            </w:pPr>
          </w:p>
        </w:tc>
      </w:tr>
      <w:tr w:rsidR="00370E83" w:rsidRPr="00C3146E" w14:paraId="145A9F28" w14:textId="77777777" w:rsidTr="008968D6">
        <w:tc>
          <w:tcPr>
            <w:tcW w:w="1236" w:type="dxa"/>
          </w:tcPr>
          <w:p w14:paraId="145182CE" w14:textId="77777777" w:rsidR="00370E83" w:rsidRPr="008968D6" w:rsidRDefault="00370E83" w:rsidP="008968D6">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1613E591" w14:textId="77777777" w:rsidR="00370E83" w:rsidRPr="008968D6" w:rsidRDefault="00370E83" w:rsidP="008968D6">
            <w:pPr>
              <w:spacing w:after="120"/>
              <w:rPr>
                <w:rFonts w:eastAsia="Malgun Gothic"/>
                <w:color w:val="000000" w:themeColor="text1"/>
                <w:lang w:val="en-US" w:eastAsia="ko-KR"/>
              </w:rPr>
            </w:pPr>
            <w:r>
              <w:rPr>
                <w:rFonts w:eastAsia="Malgun Gothic" w:hint="eastAsia"/>
                <w:color w:val="000000" w:themeColor="text1"/>
                <w:lang w:val="en-US" w:eastAsia="ko-KR"/>
              </w:rPr>
              <w:t xml:space="preserve">Fine with </w:t>
            </w:r>
            <w:r>
              <w:rPr>
                <w:rFonts w:eastAsia="Malgun Gothic"/>
                <w:color w:val="000000" w:themeColor="text1"/>
                <w:lang w:val="en-US" w:eastAsia="ko-KR"/>
              </w:rPr>
              <w:t>this proposal.</w:t>
            </w:r>
          </w:p>
        </w:tc>
      </w:tr>
      <w:tr w:rsidR="00370E83" w:rsidRPr="00C3146E" w14:paraId="096DCF71" w14:textId="77777777" w:rsidTr="008968D6">
        <w:tc>
          <w:tcPr>
            <w:tcW w:w="1236" w:type="dxa"/>
          </w:tcPr>
          <w:p w14:paraId="73986CD6"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lastRenderedPageBreak/>
              <w:t>Sony</w:t>
            </w:r>
          </w:p>
        </w:tc>
        <w:tc>
          <w:tcPr>
            <w:tcW w:w="8395" w:type="dxa"/>
          </w:tcPr>
          <w:p w14:paraId="39944D7F"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t xml:space="preserve">A clarification question here, is the sub-bullet are for FFS? If so, the proposal is okay. Otherwise, we think it is premature to decide use two panel as a baseline since we have no agreement on the panel definition yet. </w:t>
            </w:r>
          </w:p>
        </w:tc>
      </w:tr>
      <w:tr w:rsidR="00370E83" w:rsidRPr="00C3146E" w14:paraId="108B9343" w14:textId="77777777" w:rsidTr="008968D6">
        <w:tc>
          <w:tcPr>
            <w:tcW w:w="1236" w:type="dxa"/>
          </w:tcPr>
          <w:p w14:paraId="54BBCE68"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43EA5A00"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for following the implementation agonistic manner, the rest part needs further discussion. </w:t>
            </w:r>
          </w:p>
        </w:tc>
      </w:tr>
      <w:tr w:rsidR="00370E83" w:rsidRPr="00C3146E" w14:paraId="661843C1" w14:textId="77777777" w:rsidTr="008968D6">
        <w:tc>
          <w:tcPr>
            <w:tcW w:w="1236" w:type="dxa"/>
          </w:tcPr>
          <w:p w14:paraId="559D1BF9"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074706DD"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Ok that </w:t>
            </w:r>
            <w:r w:rsidRPr="009B1967">
              <w:rPr>
                <w:rFonts w:eastAsiaTheme="minorEastAsia"/>
                <w:color w:val="000000" w:themeColor="text1"/>
                <w:lang w:val="en-US" w:eastAsia="zh-CN"/>
              </w:rPr>
              <w:t>UE panel assumption should follow implementation agonistic manner.</w:t>
            </w:r>
          </w:p>
          <w:p w14:paraId="4ADEF2DF"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Other should be FFS.</w:t>
            </w:r>
          </w:p>
        </w:tc>
      </w:tr>
      <w:tr w:rsidR="00370E83" w:rsidRPr="00C3146E" w14:paraId="5576C0D5" w14:textId="77777777" w:rsidTr="008968D6">
        <w:tc>
          <w:tcPr>
            <w:tcW w:w="1236" w:type="dxa"/>
          </w:tcPr>
          <w:p w14:paraId="4BEC2EC9" w14:textId="77777777" w:rsidR="00370E83" w:rsidRDefault="00370E83" w:rsidP="008968D6">
            <w:pPr>
              <w:spacing w:after="120"/>
              <w:rPr>
                <w:rFonts w:eastAsiaTheme="minorEastAsia"/>
                <w:color w:val="000000" w:themeColor="text1"/>
                <w:lang w:val="en-US" w:eastAsia="zh-CN"/>
              </w:rPr>
            </w:pPr>
            <w:r>
              <w:rPr>
                <w:rFonts w:eastAsia="Malgun Gothic"/>
                <w:color w:val="000000" w:themeColor="text1"/>
                <w:lang w:val="en-US" w:eastAsia="ko-KR"/>
              </w:rPr>
              <w:t>Apple</w:t>
            </w:r>
          </w:p>
        </w:tc>
        <w:tc>
          <w:tcPr>
            <w:tcW w:w="8395" w:type="dxa"/>
          </w:tcPr>
          <w:p w14:paraId="3ECBAF89"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support “</w:t>
            </w:r>
            <w:r w:rsidRPr="006058CA">
              <w:rPr>
                <w:rFonts w:eastAsia="Malgun Gothic"/>
                <w:color w:val="000000" w:themeColor="text1"/>
                <w:lang w:val="en-US" w:eastAsia="ko-KR"/>
              </w:rPr>
              <w:t>UE panel assumption should follow implementation agonistic manner.</w:t>
            </w:r>
            <w:r>
              <w:rPr>
                <w:rFonts w:eastAsia="Malgun Gothic"/>
                <w:color w:val="000000" w:themeColor="text1"/>
                <w:lang w:val="en-US" w:eastAsia="ko-KR"/>
              </w:rPr>
              <w:t xml:space="preserve">” </w:t>
            </w:r>
          </w:p>
          <w:p w14:paraId="2719DE6E"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are open to further discussion on the following if it is agreeable</w:t>
            </w:r>
          </w:p>
          <w:p w14:paraId="2676FCA0" w14:textId="77777777" w:rsidR="00370E83" w:rsidRPr="00B55F75" w:rsidRDefault="00370E83" w:rsidP="008968D6">
            <w:pPr>
              <w:rPr>
                <w:b/>
                <w:color w:val="000000" w:themeColor="text1"/>
                <w:sz w:val="22"/>
                <w:szCs w:val="22"/>
                <w:lang w:eastAsia="ko-KR"/>
              </w:rPr>
            </w:pPr>
            <w:r w:rsidRPr="00B55F75">
              <w:rPr>
                <w:b/>
                <w:color w:val="000000" w:themeColor="text1"/>
                <w:sz w:val="22"/>
                <w:szCs w:val="22"/>
                <w:lang w:eastAsia="ko-KR"/>
              </w:rPr>
              <w:t>To define requirement, further consider if it is necessary to use</w:t>
            </w:r>
          </w:p>
          <w:p w14:paraId="3DC657B9" w14:textId="77777777" w:rsidR="00370E83" w:rsidRDefault="00370E83" w:rsidP="00370E83">
            <w:pPr>
              <w:pStyle w:val="ListParagraph"/>
              <w:numPr>
                <w:ilvl w:val="0"/>
                <w:numId w:val="41"/>
              </w:numPr>
              <w:ind w:firstLineChars="0"/>
              <w:rPr>
                <w:b/>
                <w:color w:val="000000" w:themeColor="text1"/>
                <w:sz w:val="22"/>
                <w:szCs w:val="22"/>
                <w:lang w:eastAsia="ko-KR"/>
              </w:rPr>
            </w:pPr>
            <w:r w:rsidRPr="00B55F75">
              <w:rPr>
                <w:b/>
                <w:color w:val="000000" w:themeColor="text1"/>
                <w:sz w:val="22"/>
                <w:szCs w:val="22"/>
                <w:lang w:eastAsia="ko-KR"/>
              </w:rPr>
              <w:t>reference architecture(s)</w:t>
            </w:r>
          </w:p>
          <w:p w14:paraId="7D2026A0" w14:textId="77777777" w:rsidR="00370E83" w:rsidRPr="008968D6" w:rsidRDefault="00370E83" w:rsidP="00370E83">
            <w:pPr>
              <w:pStyle w:val="ListParagraph"/>
              <w:numPr>
                <w:ilvl w:val="0"/>
                <w:numId w:val="41"/>
              </w:numPr>
              <w:ind w:firstLineChars="0"/>
              <w:rPr>
                <w:b/>
                <w:color w:val="000000" w:themeColor="text1"/>
                <w:sz w:val="22"/>
                <w:szCs w:val="22"/>
                <w:lang w:eastAsia="ko-KR"/>
              </w:rPr>
            </w:pPr>
            <w:r w:rsidRPr="008968D6">
              <w:rPr>
                <w:rFonts w:eastAsia="Yu Mincho"/>
                <w:b/>
                <w:color w:val="000000" w:themeColor="text1"/>
                <w:sz w:val="22"/>
                <w:szCs w:val="22"/>
                <w:lang w:eastAsia="ko-KR"/>
              </w:rPr>
              <w:t>performance criterion</w:t>
            </w:r>
          </w:p>
        </w:tc>
      </w:tr>
      <w:tr w:rsidR="00370E83" w:rsidRPr="00C3146E" w14:paraId="7FB3DADA" w14:textId="77777777" w:rsidTr="008968D6">
        <w:tc>
          <w:tcPr>
            <w:tcW w:w="1236" w:type="dxa"/>
          </w:tcPr>
          <w:p w14:paraId="47D09D32"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Verizon</w:t>
            </w:r>
          </w:p>
        </w:tc>
        <w:tc>
          <w:tcPr>
            <w:tcW w:w="8395" w:type="dxa"/>
          </w:tcPr>
          <w:p w14:paraId="292B5DA2"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are ok for the Qualcomm proposal.</w:t>
            </w:r>
          </w:p>
        </w:tc>
      </w:tr>
      <w:tr w:rsidR="00370E83" w:rsidRPr="00C3146E" w14:paraId="3F200BE9" w14:textId="77777777" w:rsidTr="008968D6">
        <w:tc>
          <w:tcPr>
            <w:tcW w:w="1236" w:type="dxa"/>
          </w:tcPr>
          <w:p w14:paraId="31DFD695"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Ericsson</w:t>
            </w:r>
          </w:p>
        </w:tc>
        <w:tc>
          <w:tcPr>
            <w:tcW w:w="8395" w:type="dxa"/>
          </w:tcPr>
          <w:p w14:paraId="7337CF7E"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The Qualcomm proposal appears reasonable: a reference architecture can be considered for specification of the requirement. This is normal practice. The specification does not preclude any </w:t>
            </w:r>
            <w:proofErr w:type="gramStart"/>
            <w:r>
              <w:rPr>
                <w:rFonts w:eastAsia="Malgun Gothic"/>
                <w:color w:val="000000" w:themeColor="text1"/>
                <w:lang w:val="en-US" w:eastAsia="ko-KR"/>
              </w:rPr>
              <w:t>particular implementation</w:t>
            </w:r>
            <w:proofErr w:type="gramEnd"/>
            <w:r>
              <w:rPr>
                <w:rFonts w:eastAsia="Malgun Gothic"/>
                <w:color w:val="000000" w:themeColor="text1"/>
                <w:lang w:val="en-US" w:eastAsia="ko-KR"/>
              </w:rPr>
              <w:t xml:space="preserve"> per se (some may not be viable but up to the UE vendor).</w:t>
            </w:r>
          </w:p>
        </w:tc>
      </w:tr>
      <w:tr w:rsidR="00370E83" w:rsidRPr="00C3146E" w14:paraId="02C8D9A3" w14:textId="77777777" w:rsidTr="008968D6">
        <w:tc>
          <w:tcPr>
            <w:tcW w:w="1236" w:type="dxa"/>
          </w:tcPr>
          <w:p w14:paraId="4B75BC4A" w14:textId="77777777" w:rsidR="00370E83" w:rsidRDefault="00370E83" w:rsidP="008968D6">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7EC54A21"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support “</w:t>
            </w:r>
            <w:r w:rsidRPr="006058CA">
              <w:rPr>
                <w:rFonts w:eastAsia="Malgun Gothic"/>
                <w:color w:val="000000" w:themeColor="text1"/>
                <w:lang w:val="en-US" w:eastAsia="ko-KR"/>
              </w:rPr>
              <w:t>UE panel assumption should follow implementation agonistic manner.</w:t>
            </w:r>
            <w:r>
              <w:rPr>
                <w:rFonts w:eastAsia="Malgun Gothic"/>
                <w:color w:val="000000" w:themeColor="text1"/>
                <w:lang w:val="en-US" w:eastAsia="ko-KR"/>
              </w:rPr>
              <w:t xml:space="preserve">” </w:t>
            </w:r>
          </w:p>
          <w:p w14:paraId="71B9DFBA"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t>We are okay to further discuss other parts</w:t>
            </w:r>
          </w:p>
        </w:tc>
      </w:tr>
    </w:tbl>
    <w:p w14:paraId="6E51E774" w14:textId="77777777" w:rsidR="00370E83" w:rsidRPr="00C3146E" w:rsidRDefault="00370E83" w:rsidP="00370E83">
      <w:pPr>
        <w:rPr>
          <w:color w:val="000000" w:themeColor="text1"/>
          <w:lang w:val="en-US" w:eastAsia="zh-CN"/>
        </w:rPr>
      </w:pPr>
    </w:p>
    <w:p w14:paraId="5729318C" w14:textId="27CA4BCF" w:rsidR="00370E83" w:rsidRPr="00370E83" w:rsidRDefault="00370E83" w:rsidP="00370E83">
      <w:pPr>
        <w:pStyle w:val="Heading3"/>
        <w:numPr>
          <w:ilvl w:val="2"/>
          <w:numId w:val="42"/>
        </w:numPr>
        <w:rPr>
          <w:lang w:val="en-US"/>
        </w:rPr>
      </w:pPr>
      <w:r w:rsidRPr="00370E83">
        <w:rPr>
          <w:lang w:val="en-US"/>
        </w:rPr>
        <w:t>On requirement to be specified in an implementation-agnostic manner</w:t>
      </w:r>
    </w:p>
    <w:p w14:paraId="625EA1B2" w14:textId="77777777" w:rsidR="00370E83" w:rsidRPr="00B55F75" w:rsidRDefault="00370E83" w:rsidP="00370E83">
      <w:pPr>
        <w:rPr>
          <w:b/>
          <w:color w:val="000000" w:themeColor="text1"/>
          <w:sz w:val="22"/>
          <w:szCs w:val="22"/>
          <w:lang w:eastAsia="ko-KR"/>
        </w:rPr>
      </w:pPr>
      <w:r w:rsidRPr="00B55F75">
        <w:rPr>
          <w:b/>
          <w:color w:val="000000" w:themeColor="text1"/>
          <w:sz w:val="22"/>
          <w:szCs w:val="22"/>
          <w:lang w:eastAsia="ko-KR"/>
        </w:rPr>
        <w:t xml:space="preserve">The UE RF requirements for the UE supporting simultaneous DL reception with two different QCL </w:t>
      </w:r>
      <w:proofErr w:type="spellStart"/>
      <w:r w:rsidRPr="00B55F75">
        <w:rPr>
          <w:b/>
          <w:color w:val="000000" w:themeColor="text1"/>
          <w:sz w:val="22"/>
          <w:szCs w:val="22"/>
          <w:lang w:eastAsia="ko-KR"/>
        </w:rPr>
        <w:t>TypeD</w:t>
      </w:r>
      <w:proofErr w:type="spellEnd"/>
      <w:r w:rsidRPr="00B55F75">
        <w:rPr>
          <w:b/>
          <w:color w:val="000000" w:themeColor="text1"/>
          <w:sz w:val="22"/>
          <w:szCs w:val="22"/>
          <w:lang w:eastAsia="ko-KR"/>
        </w:rPr>
        <w:t xml:space="preserve"> RSs should be UE implementation agnostic</w:t>
      </w:r>
    </w:p>
    <w:p w14:paraId="636E21B3" w14:textId="77777777" w:rsidR="00370E83" w:rsidRPr="003946B1" w:rsidRDefault="00370E83" w:rsidP="00370E83">
      <w:pPr>
        <w:ind w:left="284"/>
        <w:rPr>
          <w:bCs/>
          <w:color w:val="0070C0"/>
          <w:lang w:eastAsia="ko-KR"/>
        </w:rPr>
      </w:pPr>
      <w:r w:rsidRPr="003946B1">
        <w:rPr>
          <w:bCs/>
          <w:color w:val="0070C0"/>
          <w:lang w:eastAsia="ko-KR"/>
        </w:rPr>
        <w:t>Moderator:</w:t>
      </w:r>
      <w:r>
        <w:rPr>
          <w:bCs/>
          <w:color w:val="0070C0"/>
          <w:lang w:eastAsia="ko-KR"/>
        </w:rPr>
        <w:t xml:space="preserve"> Based on first round discussion, it is agreeable.</w:t>
      </w:r>
    </w:p>
    <w:p w14:paraId="130FA96B" w14:textId="77777777" w:rsidR="00370E83" w:rsidRPr="00C3146E" w:rsidRDefault="00370E83" w:rsidP="00370E83">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370E83" w:rsidRPr="00C3146E" w14:paraId="48611BB8" w14:textId="77777777" w:rsidTr="008968D6">
        <w:tc>
          <w:tcPr>
            <w:tcW w:w="1236" w:type="dxa"/>
          </w:tcPr>
          <w:p w14:paraId="5AE33C18"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5A8556D5" w14:textId="77777777" w:rsidR="00370E83" w:rsidRPr="00C3146E" w:rsidRDefault="00370E83"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370E83" w:rsidRPr="00C3146E" w14:paraId="08387E01" w14:textId="77777777" w:rsidTr="008968D6">
        <w:tc>
          <w:tcPr>
            <w:tcW w:w="1236" w:type="dxa"/>
          </w:tcPr>
          <w:p w14:paraId="507142BA" w14:textId="77777777" w:rsidR="00370E83" w:rsidRPr="00C3146E" w:rsidRDefault="00370E83" w:rsidP="008968D6">
            <w:pPr>
              <w:spacing w:after="120"/>
              <w:rPr>
                <w:rFonts w:eastAsiaTheme="minorEastAsia"/>
                <w:color w:val="000000" w:themeColor="text1"/>
                <w:lang w:val="en-US" w:eastAsia="zh-CN"/>
              </w:rPr>
            </w:pPr>
          </w:p>
        </w:tc>
        <w:tc>
          <w:tcPr>
            <w:tcW w:w="8395" w:type="dxa"/>
          </w:tcPr>
          <w:p w14:paraId="2419AE17" w14:textId="77777777" w:rsidR="00370E83" w:rsidRPr="00C3146E" w:rsidRDefault="00370E83" w:rsidP="008968D6">
            <w:pPr>
              <w:spacing w:after="120"/>
              <w:rPr>
                <w:rFonts w:eastAsiaTheme="minorEastAsia"/>
                <w:color w:val="000000" w:themeColor="text1"/>
                <w:lang w:val="en-US" w:eastAsia="zh-CN"/>
              </w:rPr>
            </w:pPr>
          </w:p>
        </w:tc>
      </w:tr>
      <w:tr w:rsidR="00370E83" w:rsidRPr="00C3146E" w14:paraId="2EEC7ABA" w14:textId="77777777" w:rsidTr="008968D6">
        <w:tc>
          <w:tcPr>
            <w:tcW w:w="1236" w:type="dxa"/>
          </w:tcPr>
          <w:p w14:paraId="7A469113"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00388642" w14:textId="77777777" w:rsidR="00370E83"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Do not support </w:t>
            </w:r>
          </w:p>
          <w:p w14:paraId="13834B4D" w14:textId="77777777" w:rsidR="00370E83" w:rsidRPr="00C3146E" w:rsidRDefault="00370E83"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The agreement that UE RF requirements will not use ‘panel’ in [132] is sufficient. This agreement is not necessary after agreement in GTW on ‘panel’ and UE RF requirements, see first topic in WF in [132]. </w:t>
            </w:r>
          </w:p>
        </w:tc>
      </w:tr>
      <w:tr w:rsidR="00370E83" w:rsidRPr="00C3146E" w14:paraId="4631D5AF" w14:textId="77777777" w:rsidTr="008968D6">
        <w:tc>
          <w:tcPr>
            <w:tcW w:w="1236" w:type="dxa"/>
          </w:tcPr>
          <w:p w14:paraId="412D0ACB"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7803D5E6" w14:textId="77777777" w:rsidR="00370E83" w:rsidRDefault="00370E83"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n [132],  it is agreed that </w:t>
            </w:r>
            <w:r w:rsidRPr="009A0B81">
              <w:rPr>
                <w:rFonts w:eastAsiaTheme="minorEastAsia" w:hint="eastAsia"/>
                <w:color w:val="000000" w:themeColor="text1"/>
                <w:lang w:val="en-US" w:eastAsia="zh-CN"/>
              </w:rPr>
              <w:t>‘</w:t>
            </w:r>
            <w:r>
              <w:rPr>
                <w:rFonts w:eastAsiaTheme="minorEastAsia" w:hint="eastAsia"/>
                <w:color w:val="000000" w:themeColor="text1"/>
                <w:lang w:val="en-US" w:eastAsia="zh-CN"/>
              </w:rPr>
              <w:t>p</w:t>
            </w:r>
            <w:r w:rsidRPr="009A0B81">
              <w:rPr>
                <w:rFonts w:eastAsiaTheme="minorEastAsia"/>
                <w:color w:val="000000" w:themeColor="text1"/>
                <w:lang w:val="en-US" w:eastAsia="zh-CN"/>
              </w:rPr>
              <w:t>anel’ is not referenced in the final UE RF requirements</w:t>
            </w:r>
            <w:r>
              <w:rPr>
                <w:rFonts w:eastAsiaTheme="minorEastAsia"/>
                <w:color w:val="000000" w:themeColor="text1"/>
                <w:lang w:val="en-US" w:eastAsia="zh-CN"/>
              </w:rPr>
              <w:t>, and we think this agreement is clear enough.</w:t>
            </w:r>
          </w:p>
        </w:tc>
      </w:tr>
      <w:tr w:rsidR="00370E83" w:rsidRPr="00C3146E" w14:paraId="3BB802DC" w14:textId="77777777" w:rsidTr="008968D6">
        <w:tc>
          <w:tcPr>
            <w:tcW w:w="1236" w:type="dxa"/>
          </w:tcPr>
          <w:p w14:paraId="00DF819B" w14:textId="77777777" w:rsidR="00370E83" w:rsidRPr="008968D6" w:rsidRDefault="00370E83" w:rsidP="008968D6">
            <w:pPr>
              <w:spacing w:after="120"/>
              <w:rPr>
                <w:rFonts w:eastAsia="Malgun Gothic"/>
                <w:color w:val="000000" w:themeColor="text1"/>
                <w:lang w:val="en-US" w:eastAsia="ko-KR"/>
              </w:rPr>
            </w:pPr>
            <w:r>
              <w:rPr>
                <w:rFonts w:eastAsia="Malgun Gothic" w:hint="eastAsia"/>
                <w:color w:val="000000" w:themeColor="text1"/>
                <w:lang w:val="en-US" w:eastAsia="ko-KR"/>
              </w:rPr>
              <w:t>LG Electronic</w:t>
            </w:r>
          </w:p>
        </w:tc>
        <w:tc>
          <w:tcPr>
            <w:tcW w:w="8395" w:type="dxa"/>
          </w:tcPr>
          <w:p w14:paraId="197BC16C" w14:textId="77777777" w:rsidR="00370E83" w:rsidRPr="008968D6"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OK with this proposal based on the agreement in [132]. It seems a duplicated agreement.</w:t>
            </w:r>
          </w:p>
        </w:tc>
      </w:tr>
      <w:tr w:rsidR="00370E83" w:rsidRPr="00C3146E" w14:paraId="3549A0F4" w14:textId="77777777" w:rsidTr="008968D6">
        <w:tc>
          <w:tcPr>
            <w:tcW w:w="1236" w:type="dxa"/>
          </w:tcPr>
          <w:p w14:paraId="1D5280DC"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01264C4C"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 xml:space="preserve">OK but it seems to be unnecessary. </w:t>
            </w:r>
          </w:p>
        </w:tc>
      </w:tr>
      <w:tr w:rsidR="00370E83" w:rsidRPr="00C3146E" w14:paraId="7B3E5625" w14:textId="77777777" w:rsidTr="008968D6">
        <w:tc>
          <w:tcPr>
            <w:tcW w:w="1236" w:type="dxa"/>
          </w:tcPr>
          <w:p w14:paraId="64B083F6"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62C3591B"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Not sure what is the different between this and the one in thread [132].</w:t>
            </w:r>
          </w:p>
        </w:tc>
      </w:tr>
      <w:tr w:rsidR="00370E83" w:rsidRPr="00C3146E" w14:paraId="3571EB21" w14:textId="77777777" w:rsidTr="008968D6">
        <w:tc>
          <w:tcPr>
            <w:tcW w:w="1236" w:type="dxa"/>
          </w:tcPr>
          <w:p w14:paraId="217BB484"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21C8F529"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support. We would like to point out this proposal and the agreement in [132] “</w:t>
            </w:r>
            <w:r w:rsidRPr="009A0B81">
              <w:rPr>
                <w:rFonts w:eastAsiaTheme="minorEastAsia" w:hint="eastAsia"/>
                <w:color w:val="000000" w:themeColor="text1"/>
                <w:lang w:val="en-US" w:eastAsia="zh-CN"/>
              </w:rPr>
              <w:t>‘</w:t>
            </w:r>
            <w:r>
              <w:rPr>
                <w:rFonts w:eastAsiaTheme="minorEastAsia" w:hint="eastAsia"/>
                <w:color w:val="000000" w:themeColor="text1"/>
                <w:lang w:val="en-US" w:eastAsia="zh-CN"/>
              </w:rPr>
              <w:t>p</w:t>
            </w:r>
            <w:r w:rsidRPr="009A0B81">
              <w:rPr>
                <w:rFonts w:eastAsiaTheme="minorEastAsia"/>
                <w:color w:val="000000" w:themeColor="text1"/>
                <w:lang w:val="en-US" w:eastAsia="zh-CN"/>
              </w:rPr>
              <w:t>anel’ is not referenced in the final UE RF requirements</w:t>
            </w:r>
            <w:r>
              <w:rPr>
                <w:rFonts w:eastAsia="Malgun Gothic"/>
                <w:color w:val="000000" w:themeColor="text1"/>
                <w:lang w:val="en-US" w:eastAsia="ko-KR"/>
              </w:rPr>
              <w:t>” are not exactly the same.</w:t>
            </w:r>
          </w:p>
        </w:tc>
      </w:tr>
      <w:tr w:rsidR="00370E83" w:rsidRPr="00C3146E" w14:paraId="7E2BF2A8" w14:textId="77777777" w:rsidTr="008968D6">
        <w:tc>
          <w:tcPr>
            <w:tcW w:w="1236" w:type="dxa"/>
          </w:tcPr>
          <w:p w14:paraId="6E562488"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Verizon</w:t>
            </w:r>
          </w:p>
        </w:tc>
        <w:tc>
          <w:tcPr>
            <w:tcW w:w="8395" w:type="dxa"/>
          </w:tcPr>
          <w:p w14:paraId="79C4638C" w14:textId="77777777" w:rsidR="00370E83" w:rsidRDefault="00370E83" w:rsidP="008968D6">
            <w:pPr>
              <w:spacing w:after="120"/>
              <w:rPr>
                <w:rFonts w:eastAsia="Malgun Gothic"/>
                <w:color w:val="000000" w:themeColor="text1"/>
                <w:lang w:val="en-US" w:eastAsia="ko-KR"/>
              </w:rPr>
            </w:pPr>
            <w:r>
              <w:rPr>
                <w:rFonts w:eastAsia="Malgun Gothic"/>
                <w:color w:val="000000" w:themeColor="text1"/>
                <w:lang w:val="en-US" w:eastAsia="ko-KR"/>
              </w:rPr>
              <w:t>We should use one thread for the sufficient agreement.</w:t>
            </w:r>
          </w:p>
        </w:tc>
      </w:tr>
      <w:tr w:rsidR="00370E83" w:rsidRPr="00C3146E" w14:paraId="6E01415E" w14:textId="77777777" w:rsidTr="008968D6">
        <w:tc>
          <w:tcPr>
            <w:tcW w:w="1236" w:type="dxa"/>
          </w:tcPr>
          <w:p w14:paraId="77092086" w14:textId="77777777" w:rsidR="00370E83" w:rsidRDefault="00370E83" w:rsidP="008968D6">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34319A82" w14:textId="77777777" w:rsidR="00370E83" w:rsidRDefault="00370E83" w:rsidP="008968D6">
            <w:pPr>
              <w:spacing w:after="120"/>
              <w:rPr>
                <w:rFonts w:eastAsia="Malgun Gothic"/>
                <w:color w:val="000000" w:themeColor="text1"/>
                <w:lang w:val="en-US" w:eastAsia="ko-KR"/>
              </w:rPr>
            </w:pPr>
            <w:r>
              <w:rPr>
                <w:rFonts w:eastAsiaTheme="minorEastAsia"/>
                <w:color w:val="000000" w:themeColor="text1"/>
                <w:lang w:val="en-US" w:eastAsia="zh-CN"/>
              </w:rPr>
              <w:t xml:space="preserve">Support the WF. We see no confliction and redundancy with the agreement of </w:t>
            </w:r>
            <w:r>
              <w:rPr>
                <w:rFonts w:eastAsia="Malgun Gothic"/>
                <w:color w:val="000000" w:themeColor="text1"/>
                <w:lang w:val="en-US" w:eastAsia="ko-KR"/>
              </w:rPr>
              <w:t>“</w:t>
            </w:r>
            <w:r w:rsidRPr="009A0B81">
              <w:rPr>
                <w:rFonts w:eastAsiaTheme="minorEastAsia" w:hint="eastAsia"/>
                <w:color w:val="000000" w:themeColor="text1"/>
                <w:lang w:val="en-US" w:eastAsia="zh-CN"/>
              </w:rPr>
              <w:t>‘</w:t>
            </w:r>
            <w:r>
              <w:rPr>
                <w:rFonts w:eastAsiaTheme="minorEastAsia" w:hint="eastAsia"/>
                <w:color w:val="000000" w:themeColor="text1"/>
                <w:lang w:val="en-US" w:eastAsia="zh-CN"/>
              </w:rPr>
              <w:t>p</w:t>
            </w:r>
            <w:r w:rsidRPr="009A0B81">
              <w:rPr>
                <w:rFonts w:eastAsiaTheme="minorEastAsia"/>
                <w:color w:val="000000" w:themeColor="text1"/>
                <w:lang w:val="en-US" w:eastAsia="zh-CN"/>
              </w:rPr>
              <w:t>anel’ is not referenced in the final UE RF requirements</w:t>
            </w:r>
            <w:r>
              <w:rPr>
                <w:rFonts w:eastAsia="Malgun Gothic"/>
                <w:color w:val="000000" w:themeColor="text1"/>
                <w:lang w:val="en-US" w:eastAsia="ko-KR"/>
              </w:rPr>
              <w:t>”</w:t>
            </w:r>
          </w:p>
        </w:tc>
      </w:tr>
    </w:tbl>
    <w:p w14:paraId="4135B2AD" w14:textId="77777777" w:rsidR="00370E83" w:rsidRPr="00C3146E" w:rsidRDefault="00370E83" w:rsidP="00370E83">
      <w:pPr>
        <w:rPr>
          <w:color w:val="000000" w:themeColor="text1"/>
          <w:lang w:val="en-US" w:eastAsia="zh-CN"/>
        </w:rPr>
      </w:pPr>
    </w:p>
    <w:p w14:paraId="34AD9BF6" w14:textId="77777777" w:rsidR="00370E83" w:rsidRPr="00541E99" w:rsidRDefault="00370E83" w:rsidP="00035C50">
      <w:pPr>
        <w:rPr>
          <w:lang w:val="en-US" w:eastAsia="zh-CN"/>
        </w:rPr>
      </w:pPr>
    </w:p>
    <w:p w14:paraId="011D7A65" w14:textId="77777777" w:rsidR="00B24CA0" w:rsidRPr="00805BE8" w:rsidRDefault="00B24CA0" w:rsidP="00805BE8"/>
    <w:p w14:paraId="11F36725" w14:textId="130E196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B56FB3" w:rsidRPr="00B56FB3">
        <w:rPr>
          <w:lang w:eastAsia="ja-JP"/>
        </w:rPr>
        <w:t>Test setup</w:t>
      </w:r>
    </w:p>
    <w:p w14:paraId="4BA6DCF9" w14:textId="77777777" w:rsidR="00DD19DE" w:rsidRPr="00CB0305" w:rsidRDefault="00DD19DE" w:rsidP="003D250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4"/>
        <w:gridCol w:w="6588"/>
      </w:tblGrid>
      <w:tr w:rsidR="00DD19DE" w:rsidRPr="00F53FE2" w14:paraId="1E5E5737" w14:textId="77777777" w:rsidTr="00DB65A7">
        <w:trPr>
          <w:trHeight w:val="468"/>
        </w:trPr>
        <w:tc>
          <w:tcPr>
            <w:tcW w:w="1648" w:type="dxa"/>
            <w:vAlign w:val="center"/>
          </w:tcPr>
          <w:p w14:paraId="5B780EF4" w14:textId="77777777" w:rsidR="00DD19DE" w:rsidRPr="00045592" w:rsidRDefault="00DD19DE" w:rsidP="00DB65A7">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DB65A7">
            <w:pPr>
              <w:spacing w:before="120" w:after="120"/>
              <w:rPr>
                <w:b/>
                <w:bCs/>
              </w:rPr>
            </w:pPr>
            <w:r w:rsidRPr="00045592">
              <w:rPr>
                <w:b/>
                <w:bCs/>
              </w:rPr>
              <w:t>Company</w:t>
            </w:r>
          </w:p>
        </w:tc>
        <w:tc>
          <w:tcPr>
            <w:tcW w:w="6772" w:type="dxa"/>
            <w:vAlign w:val="center"/>
          </w:tcPr>
          <w:p w14:paraId="3753A143" w14:textId="77777777" w:rsidR="00DD19DE" w:rsidRPr="00045592" w:rsidRDefault="00DD19DE" w:rsidP="00DB65A7">
            <w:pPr>
              <w:spacing w:before="120" w:after="120"/>
              <w:rPr>
                <w:b/>
                <w:bCs/>
              </w:rPr>
            </w:pPr>
            <w:r w:rsidRPr="00045592">
              <w:rPr>
                <w:b/>
                <w:bCs/>
              </w:rPr>
              <w:t>Proposals</w:t>
            </w:r>
            <w:r>
              <w:rPr>
                <w:b/>
                <w:bCs/>
              </w:rPr>
              <w:t xml:space="preserve"> / Observations</w:t>
            </w:r>
          </w:p>
        </w:tc>
      </w:tr>
      <w:tr w:rsidR="00DD19DE" w14:paraId="683FD1E7" w14:textId="77777777" w:rsidTr="00DB65A7">
        <w:trPr>
          <w:trHeight w:val="468"/>
        </w:trPr>
        <w:tc>
          <w:tcPr>
            <w:tcW w:w="1648" w:type="dxa"/>
          </w:tcPr>
          <w:p w14:paraId="2444A496" w14:textId="4356E62F" w:rsidR="00DD19DE" w:rsidRPr="00805BE8" w:rsidRDefault="00480175" w:rsidP="00DB65A7">
            <w:pPr>
              <w:spacing w:before="120" w:after="120"/>
              <w:rPr>
                <w:rFonts w:asciiTheme="minorHAnsi" w:hAnsiTheme="minorHAnsi" w:cstheme="minorHAnsi"/>
              </w:rPr>
            </w:pPr>
            <w:r w:rsidRPr="00480175">
              <w:rPr>
                <w:rFonts w:asciiTheme="minorHAnsi" w:hAnsiTheme="minorHAnsi" w:cstheme="minorHAnsi"/>
              </w:rPr>
              <w:t>R4-2215541</w:t>
            </w:r>
          </w:p>
        </w:tc>
        <w:tc>
          <w:tcPr>
            <w:tcW w:w="1437" w:type="dxa"/>
          </w:tcPr>
          <w:p w14:paraId="786ACC88" w14:textId="40241DDC" w:rsidR="00DD19DE" w:rsidRPr="00805BE8" w:rsidRDefault="00480175" w:rsidP="00DB65A7">
            <w:pPr>
              <w:spacing w:before="120" w:after="120"/>
              <w:rPr>
                <w:rFonts w:asciiTheme="minorHAnsi" w:hAnsiTheme="minorHAnsi" w:cstheme="minorHAnsi"/>
              </w:rPr>
            </w:pPr>
            <w:r>
              <w:rPr>
                <w:rFonts w:asciiTheme="minorHAnsi" w:hAnsiTheme="minorHAnsi" w:cstheme="minorHAnsi"/>
              </w:rPr>
              <w:t>Keysight</w:t>
            </w:r>
          </w:p>
        </w:tc>
        <w:tc>
          <w:tcPr>
            <w:tcW w:w="6772" w:type="dxa"/>
          </w:tcPr>
          <w:p w14:paraId="0431748F" w14:textId="77777777" w:rsidR="00480175" w:rsidRPr="00966D24" w:rsidRDefault="00480175" w:rsidP="00480175">
            <w:pPr>
              <w:rPr>
                <w:b/>
                <w:bCs/>
              </w:rPr>
            </w:pPr>
            <w:r w:rsidRPr="00966D24">
              <w:rPr>
                <w:b/>
                <w:bCs/>
              </w:rPr>
              <w:fldChar w:fldCharType="begin"/>
            </w:r>
            <w:r w:rsidRPr="00966D24">
              <w:rPr>
                <w:b/>
                <w:bCs/>
              </w:rPr>
              <w:instrText xml:space="preserve"> REF _Ref112756071 \h  \* MERGEFORMAT </w:instrText>
            </w:r>
            <w:r w:rsidRPr="00966D24">
              <w:rPr>
                <w:b/>
                <w:bCs/>
              </w:rPr>
            </w:r>
            <w:r w:rsidRPr="00966D24">
              <w:rPr>
                <w:b/>
                <w:bCs/>
              </w:rPr>
              <w:fldChar w:fldCharType="separate"/>
            </w:r>
            <w:r w:rsidRPr="00C81DF9">
              <w:rPr>
                <w:b/>
                <w:bCs/>
              </w:rPr>
              <w:t xml:space="preserve">Observation </w:t>
            </w:r>
            <w:r w:rsidRPr="00C81DF9">
              <w:rPr>
                <w:b/>
                <w:bCs/>
                <w:noProof/>
              </w:rPr>
              <w:t>1</w:t>
            </w:r>
            <w:r w:rsidRPr="00C81DF9">
              <w:rPr>
                <w:b/>
                <w:bCs/>
              </w:rPr>
              <w:t xml:space="preserve">: The independent positioning needs of the two probes yield larger system footprint/height, </w:t>
            </w:r>
            <w:proofErr w:type="gramStart"/>
            <w:r w:rsidRPr="00C81DF9">
              <w:rPr>
                <w:b/>
                <w:bCs/>
              </w:rPr>
              <w:t>complexity</w:t>
            </w:r>
            <w:proofErr w:type="gramEnd"/>
            <w:r w:rsidRPr="00C81DF9">
              <w:rPr>
                <w:b/>
                <w:bCs/>
              </w:rPr>
              <w:t xml:space="preserve"> and cost.</w:t>
            </w:r>
            <w:r w:rsidRPr="00966D24">
              <w:rPr>
                <w:b/>
                <w:bCs/>
              </w:rPr>
              <w:fldChar w:fldCharType="end"/>
            </w:r>
          </w:p>
          <w:p w14:paraId="78514652" w14:textId="77777777" w:rsidR="00480175" w:rsidRPr="00966D24" w:rsidRDefault="00480175" w:rsidP="00480175">
            <w:pPr>
              <w:rPr>
                <w:b/>
                <w:bCs/>
              </w:rPr>
            </w:pPr>
            <w:r w:rsidRPr="00966D24">
              <w:rPr>
                <w:b/>
                <w:bCs/>
              </w:rPr>
              <w:fldChar w:fldCharType="begin"/>
            </w:r>
            <w:r w:rsidRPr="00966D24">
              <w:rPr>
                <w:b/>
                <w:bCs/>
              </w:rPr>
              <w:instrText xml:space="preserve"> REF _Ref112756072 \h  \* MERGEFORMAT </w:instrText>
            </w:r>
            <w:r w:rsidRPr="00966D24">
              <w:rPr>
                <w:b/>
                <w:bCs/>
              </w:rPr>
            </w:r>
            <w:r w:rsidRPr="00966D24">
              <w:rPr>
                <w:b/>
                <w:bCs/>
              </w:rPr>
              <w:fldChar w:fldCharType="separate"/>
            </w:r>
            <w:r w:rsidRPr="00C81DF9">
              <w:rPr>
                <w:b/>
                <w:bCs/>
              </w:rPr>
              <w:t xml:space="preserve">Observation </w:t>
            </w:r>
            <w:r w:rsidRPr="00C81DF9">
              <w:rPr>
                <w:b/>
                <w:bCs/>
                <w:noProof/>
              </w:rPr>
              <w:t>2</w:t>
            </w:r>
            <w:r w:rsidRPr="00C81DF9">
              <w:rPr>
                <w:b/>
                <w:bCs/>
              </w:rPr>
              <w:t xml:space="preserve">: The test effort for the 4-DL spherical coverage test based on Full Degree of Rotation Freedom for each </w:t>
            </w:r>
            <w:proofErr w:type="spellStart"/>
            <w:r w:rsidRPr="00C81DF9">
              <w:rPr>
                <w:b/>
                <w:bCs/>
              </w:rPr>
              <w:t>AoA</w:t>
            </w:r>
            <w:proofErr w:type="spellEnd"/>
            <w:r w:rsidRPr="00C81DF9">
              <w:rPr>
                <w:b/>
                <w:bCs/>
              </w:rPr>
              <w:t xml:space="preserve"> is tremendous.</w:t>
            </w:r>
            <w:r w:rsidRPr="00966D24">
              <w:rPr>
                <w:b/>
                <w:bCs/>
              </w:rPr>
              <w:fldChar w:fldCharType="end"/>
            </w:r>
          </w:p>
          <w:p w14:paraId="6103B6B7" w14:textId="77777777" w:rsidR="00480175" w:rsidRPr="00966D24" w:rsidRDefault="00480175" w:rsidP="00480175">
            <w:pPr>
              <w:rPr>
                <w:b/>
                <w:bCs/>
              </w:rPr>
            </w:pPr>
            <w:r w:rsidRPr="00966D24">
              <w:rPr>
                <w:b/>
                <w:bCs/>
              </w:rPr>
              <w:fldChar w:fldCharType="begin"/>
            </w:r>
            <w:r w:rsidRPr="00966D24">
              <w:rPr>
                <w:b/>
                <w:bCs/>
              </w:rPr>
              <w:instrText xml:space="preserve"> REF _Ref112756073 \h  \* MERGEFORMAT </w:instrText>
            </w:r>
            <w:r w:rsidRPr="00966D24">
              <w:rPr>
                <w:b/>
                <w:bCs/>
              </w:rPr>
            </w:r>
            <w:r w:rsidRPr="00966D24">
              <w:rPr>
                <w:b/>
                <w:bCs/>
              </w:rPr>
              <w:fldChar w:fldCharType="separate"/>
            </w:r>
            <w:r w:rsidRPr="00C81DF9">
              <w:rPr>
                <w:b/>
                <w:bCs/>
              </w:rPr>
              <w:t xml:space="preserve">Observation </w:t>
            </w:r>
            <w:r w:rsidRPr="00C81DF9">
              <w:rPr>
                <w:b/>
                <w:bCs/>
                <w:noProof/>
              </w:rPr>
              <w:t>3</w:t>
            </w:r>
            <w:r w:rsidRPr="00C81DF9">
              <w:rPr>
                <w:b/>
                <w:bCs/>
              </w:rPr>
              <w:t>: The test effort for the 4-DL multi-chain spherical coverage test based on full rotational freedom for AoA1 with fixed and discrete AoA2 is manageable.</w:t>
            </w:r>
            <w:r w:rsidRPr="00966D24">
              <w:rPr>
                <w:b/>
                <w:bCs/>
              </w:rPr>
              <w:fldChar w:fldCharType="end"/>
            </w:r>
          </w:p>
          <w:p w14:paraId="66857F4B" w14:textId="77777777" w:rsidR="00480175" w:rsidRPr="00966D24" w:rsidRDefault="00480175" w:rsidP="00480175">
            <w:pPr>
              <w:rPr>
                <w:b/>
                <w:bCs/>
              </w:rPr>
            </w:pPr>
            <w:r w:rsidRPr="00966D24">
              <w:rPr>
                <w:b/>
                <w:bCs/>
              </w:rPr>
              <w:fldChar w:fldCharType="begin"/>
            </w:r>
            <w:r w:rsidRPr="00966D24">
              <w:rPr>
                <w:b/>
                <w:bCs/>
              </w:rPr>
              <w:instrText xml:space="preserve"> REF _Ref112756074 \h  \* MERGEFORMAT </w:instrText>
            </w:r>
            <w:r w:rsidRPr="00966D24">
              <w:rPr>
                <w:b/>
                <w:bCs/>
              </w:rPr>
            </w:r>
            <w:r w:rsidRPr="00966D24">
              <w:rPr>
                <w:b/>
                <w:bCs/>
              </w:rPr>
              <w:fldChar w:fldCharType="separate"/>
            </w:r>
            <w:r w:rsidRPr="00C81DF9">
              <w:rPr>
                <w:b/>
                <w:bCs/>
              </w:rPr>
              <w:t xml:space="preserve">Proposal </w:t>
            </w:r>
            <w:r w:rsidRPr="00C81DF9">
              <w:rPr>
                <w:b/>
                <w:bCs/>
                <w:noProof/>
              </w:rPr>
              <w:t>1</w:t>
            </w:r>
            <w:r w:rsidRPr="00C81DF9">
              <w:rPr>
                <w:b/>
                <w:bCs/>
              </w:rPr>
              <w:t xml:space="preserve">: A Spherical coverage test with full degree of rotation freedom for each </w:t>
            </w:r>
            <w:proofErr w:type="spellStart"/>
            <w:r w:rsidRPr="00C81DF9">
              <w:rPr>
                <w:b/>
                <w:bCs/>
              </w:rPr>
              <w:t>AoA</w:t>
            </w:r>
            <w:proofErr w:type="spellEnd"/>
            <w:r w:rsidRPr="00C81DF9">
              <w:rPr>
                <w:b/>
                <w:bCs/>
              </w:rPr>
              <w:t xml:space="preserve"> should not be considered due to test time limitations.</w:t>
            </w:r>
            <w:r w:rsidRPr="00966D24">
              <w:rPr>
                <w:b/>
                <w:bCs/>
              </w:rPr>
              <w:fldChar w:fldCharType="end"/>
            </w:r>
          </w:p>
          <w:p w14:paraId="2A7140E8" w14:textId="77777777" w:rsidR="00480175" w:rsidRPr="00966D24" w:rsidRDefault="00480175" w:rsidP="00480175">
            <w:pPr>
              <w:rPr>
                <w:b/>
                <w:bCs/>
              </w:rPr>
            </w:pPr>
            <w:r w:rsidRPr="00966D24">
              <w:rPr>
                <w:b/>
                <w:bCs/>
              </w:rPr>
              <w:fldChar w:fldCharType="begin"/>
            </w:r>
            <w:r w:rsidRPr="00966D24">
              <w:rPr>
                <w:b/>
                <w:bCs/>
              </w:rPr>
              <w:instrText xml:space="preserve"> REF _Ref112756075 \h  \* MERGEFORMAT </w:instrText>
            </w:r>
            <w:r w:rsidRPr="00966D24">
              <w:rPr>
                <w:b/>
                <w:bCs/>
              </w:rPr>
            </w:r>
            <w:r w:rsidRPr="00966D24">
              <w:rPr>
                <w:b/>
                <w:bCs/>
              </w:rPr>
              <w:fldChar w:fldCharType="separate"/>
            </w:r>
            <w:r w:rsidRPr="00C81DF9">
              <w:rPr>
                <w:b/>
                <w:bCs/>
              </w:rPr>
              <w:t xml:space="preserve">Proposal </w:t>
            </w:r>
            <w:r w:rsidRPr="00C81DF9">
              <w:rPr>
                <w:b/>
                <w:bCs/>
                <w:noProof/>
              </w:rPr>
              <w:t>2</w:t>
            </w:r>
            <w:r w:rsidRPr="00C81DF9">
              <w:rPr>
                <w:b/>
                <w:bCs/>
              </w:rPr>
              <w:t>: Adopt A spherical coverage test based on full rotational freedom for AoA1 with fixed and discrete AoA2 with two performance metrics: CDF of EISAoA1 and CDF of the maximum TPAoA2.</w:t>
            </w:r>
            <w:r w:rsidRPr="00966D24">
              <w:rPr>
                <w:b/>
                <w:bCs/>
              </w:rPr>
              <w:fldChar w:fldCharType="end"/>
            </w:r>
          </w:p>
          <w:p w14:paraId="7FAB433F" w14:textId="46B2BBCD" w:rsidR="00DD19DE" w:rsidRPr="00480175" w:rsidRDefault="00480175" w:rsidP="00480175">
            <w:pPr>
              <w:rPr>
                <w:b/>
                <w:bCs/>
              </w:rPr>
            </w:pPr>
            <w:r w:rsidRPr="00966D24">
              <w:rPr>
                <w:b/>
                <w:bCs/>
              </w:rPr>
              <w:fldChar w:fldCharType="begin"/>
            </w:r>
            <w:r w:rsidRPr="00966D24">
              <w:rPr>
                <w:b/>
                <w:bCs/>
              </w:rPr>
              <w:instrText xml:space="preserve"> REF _Ref115117243 \h  \* MERGEFORMAT </w:instrText>
            </w:r>
            <w:r w:rsidRPr="00966D24">
              <w:rPr>
                <w:b/>
                <w:bCs/>
              </w:rPr>
            </w:r>
            <w:r w:rsidRPr="00966D24">
              <w:rPr>
                <w:b/>
                <w:bCs/>
              </w:rPr>
              <w:fldChar w:fldCharType="separate"/>
            </w:r>
            <w:r w:rsidRPr="00C81DF9">
              <w:rPr>
                <w:b/>
                <w:bCs/>
              </w:rPr>
              <w:t xml:space="preserve">Proposal </w:t>
            </w:r>
            <w:r w:rsidRPr="00C81DF9">
              <w:rPr>
                <w:b/>
                <w:bCs/>
                <w:noProof/>
              </w:rPr>
              <w:t>3</w:t>
            </w:r>
            <w:r w:rsidRPr="00C81DF9">
              <w:rPr>
                <w:b/>
                <w:bCs/>
              </w:rPr>
              <w:t xml:space="preserve">: Consider a wide range of </w:t>
            </w:r>
            <w:proofErr w:type="spellStart"/>
            <w:r w:rsidRPr="00C81DF9">
              <w:rPr>
                <w:b/>
                <w:bCs/>
              </w:rPr>
              <w:t>AoA</w:t>
            </w:r>
            <w:proofErr w:type="spellEnd"/>
            <w:r w:rsidRPr="00C81DF9">
              <w:rPr>
                <w:b/>
                <w:bCs/>
              </w:rPr>
              <w:t xml:space="preserve"> angular differences between AoA1 (full degree of freedom) and AoA2 (limited, fixed degree of freedom)</w:t>
            </w:r>
            <w:r w:rsidRPr="00966D24">
              <w:rPr>
                <w:b/>
                <w:bCs/>
              </w:rPr>
              <w:fldChar w:fldCharType="end"/>
            </w:r>
          </w:p>
        </w:tc>
      </w:tr>
      <w:tr w:rsidR="00480175" w14:paraId="6AB46179" w14:textId="77777777" w:rsidTr="00DB65A7">
        <w:trPr>
          <w:trHeight w:val="468"/>
        </w:trPr>
        <w:tc>
          <w:tcPr>
            <w:tcW w:w="1648" w:type="dxa"/>
          </w:tcPr>
          <w:p w14:paraId="45850303" w14:textId="2FF5CA10" w:rsidR="00480175" w:rsidRPr="00480175" w:rsidRDefault="00480175" w:rsidP="00DB65A7">
            <w:pPr>
              <w:spacing w:before="120" w:after="120"/>
              <w:rPr>
                <w:rFonts w:asciiTheme="minorHAnsi" w:hAnsiTheme="minorHAnsi" w:cstheme="minorHAnsi"/>
              </w:rPr>
            </w:pPr>
            <w:r w:rsidRPr="00480175">
              <w:rPr>
                <w:rFonts w:asciiTheme="minorHAnsi" w:hAnsiTheme="minorHAnsi" w:cstheme="minorHAnsi"/>
              </w:rPr>
              <w:t>R4-2215580</w:t>
            </w:r>
          </w:p>
        </w:tc>
        <w:tc>
          <w:tcPr>
            <w:tcW w:w="1437" w:type="dxa"/>
          </w:tcPr>
          <w:p w14:paraId="1AD1620F" w14:textId="1FFA1B12" w:rsidR="00480175" w:rsidRDefault="00480175" w:rsidP="00DB65A7">
            <w:pPr>
              <w:spacing w:before="120" w:after="120"/>
              <w:rPr>
                <w:rFonts w:asciiTheme="minorHAnsi" w:hAnsiTheme="minorHAnsi" w:cstheme="minorHAnsi"/>
              </w:rPr>
            </w:pPr>
            <w:r>
              <w:rPr>
                <w:rFonts w:asciiTheme="minorHAnsi" w:hAnsiTheme="minorHAnsi" w:cstheme="minorHAnsi"/>
              </w:rPr>
              <w:t>Nokia</w:t>
            </w:r>
          </w:p>
        </w:tc>
        <w:tc>
          <w:tcPr>
            <w:tcW w:w="6772" w:type="dxa"/>
          </w:tcPr>
          <w:p w14:paraId="76D076A6" w14:textId="77777777" w:rsidR="00480175" w:rsidRPr="00417D72" w:rsidRDefault="00480175" w:rsidP="00480175">
            <w:pPr>
              <w:pStyle w:val="BodyText"/>
              <w:snapToGrid w:val="0"/>
              <w:rPr>
                <w:b/>
                <w:bCs/>
                <w:lang w:eastAsia="en-GB"/>
              </w:rPr>
            </w:pPr>
            <w:r w:rsidRPr="32066393">
              <w:rPr>
                <w:b/>
                <w:bCs/>
              </w:rPr>
              <w:t xml:space="preserve">Proposal 1: </w:t>
            </w:r>
          </w:p>
          <w:p w14:paraId="6DAB965D" w14:textId="0E213302" w:rsidR="00480175" w:rsidRPr="00966D24" w:rsidRDefault="00480175" w:rsidP="00480175">
            <w:pPr>
              <w:spacing w:after="120"/>
              <w:ind w:right="284"/>
              <w:jc w:val="both"/>
              <w:rPr>
                <w:b/>
                <w:bCs/>
              </w:rPr>
            </w:pPr>
            <w:r w:rsidRPr="007B62B7">
              <w:rPr>
                <w:b/>
                <w:bCs/>
              </w:rPr>
              <w:t xml:space="preserve">We propose that one or a small number of AoA1 + Full AoA2 are agreed for further test definition and that the </w:t>
            </w:r>
            <w:r>
              <w:rPr>
                <w:b/>
                <w:bCs/>
              </w:rPr>
              <w:t>main</w:t>
            </w:r>
            <w:r w:rsidRPr="007B62B7">
              <w:rPr>
                <w:b/>
                <w:bCs/>
              </w:rPr>
              <w:t xml:space="preserve"> interest in the multi-</w:t>
            </w:r>
            <w:r>
              <w:rPr>
                <w:b/>
                <w:bCs/>
              </w:rPr>
              <w:t>R</w:t>
            </w:r>
            <w:r w:rsidRPr="007B62B7">
              <w:rPr>
                <w:b/>
                <w:bCs/>
              </w:rPr>
              <w:t>x is AoA2 while AoA1 connection must remain</w:t>
            </w:r>
            <w:r>
              <w:rPr>
                <w:b/>
                <w:bCs/>
              </w:rPr>
              <w:t>.</w:t>
            </w:r>
          </w:p>
        </w:tc>
      </w:tr>
      <w:tr w:rsidR="00480175" w14:paraId="63AB8D09" w14:textId="77777777" w:rsidTr="00DB65A7">
        <w:trPr>
          <w:trHeight w:val="468"/>
        </w:trPr>
        <w:tc>
          <w:tcPr>
            <w:tcW w:w="1648" w:type="dxa"/>
          </w:tcPr>
          <w:p w14:paraId="797C98BD" w14:textId="5C298365" w:rsidR="00480175" w:rsidRPr="00480175" w:rsidRDefault="00480175" w:rsidP="00DB65A7">
            <w:pPr>
              <w:spacing w:before="120" w:after="120"/>
              <w:rPr>
                <w:rFonts w:asciiTheme="minorHAnsi" w:hAnsiTheme="minorHAnsi" w:cstheme="minorHAnsi"/>
              </w:rPr>
            </w:pPr>
            <w:r w:rsidRPr="00480175">
              <w:rPr>
                <w:rFonts w:asciiTheme="minorHAnsi" w:hAnsiTheme="minorHAnsi" w:cstheme="minorHAnsi"/>
              </w:rPr>
              <w:t>R4-2216126</w:t>
            </w:r>
          </w:p>
        </w:tc>
        <w:tc>
          <w:tcPr>
            <w:tcW w:w="1437" w:type="dxa"/>
          </w:tcPr>
          <w:p w14:paraId="3BFC77D5" w14:textId="5D04912A" w:rsidR="00480175" w:rsidRDefault="00480175" w:rsidP="00DB65A7">
            <w:pPr>
              <w:spacing w:before="120" w:after="120"/>
              <w:rPr>
                <w:rFonts w:asciiTheme="minorHAnsi" w:hAnsiTheme="minorHAnsi" w:cstheme="minorHAnsi"/>
              </w:rPr>
            </w:pPr>
            <w:r>
              <w:rPr>
                <w:rFonts w:asciiTheme="minorHAnsi" w:hAnsiTheme="minorHAnsi" w:cstheme="minorHAnsi"/>
              </w:rPr>
              <w:t>vivo</w:t>
            </w:r>
          </w:p>
        </w:tc>
        <w:tc>
          <w:tcPr>
            <w:tcW w:w="6772" w:type="dxa"/>
          </w:tcPr>
          <w:p w14:paraId="17AF3A23" w14:textId="484948B6" w:rsidR="00480175" w:rsidRPr="00437081" w:rsidRDefault="00480175" w:rsidP="00480175">
            <w:r w:rsidRPr="005168B0">
              <w:rPr>
                <w:b/>
                <w:bCs/>
              </w:rPr>
              <w:t xml:space="preserve">Observation 1: </w:t>
            </w:r>
            <w:r w:rsidRPr="00437081">
              <w:t>The coverage performance of multiple panels work simultaneously is not definitely to be better than multiple panels switching.</w:t>
            </w:r>
          </w:p>
          <w:p w14:paraId="5A8EF392" w14:textId="355CE851" w:rsidR="00480175" w:rsidRPr="00480175" w:rsidRDefault="00480175" w:rsidP="00480175">
            <w:r w:rsidRPr="005168B0">
              <w:rPr>
                <w:b/>
                <w:bCs/>
              </w:rPr>
              <w:t xml:space="preserve">Proposal 1: </w:t>
            </w:r>
            <w:r w:rsidRPr="00437081">
              <w:t xml:space="preserve">The selected 2 AoAs only need to locate within the region that meet the single carrier spherical coverage requirement, e.g., top 50% of whole sphere for PC3. </w:t>
            </w:r>
          </w:p>
          <w:p w14:paraId="101A1A42" w14:textId="5CBC0D73" w:rsidR="00480175" w:rsidRDefault="00480175" w:rsidP="00480175">
            <w:r w:rsidRPr="00530C77">
              <w:rPr>
                <w:b/>
                <w:bCs/>
              </w:rPr>
              <w:t xml:space="preserve">Observation </w:t>
            </w:r>
            <w:r>
              <w:rPr>
                <w:b/>
                <w:bCs/>
              </w:rPr>
              <w:t>2</w:t>
            </w:r>
            <w:r w:rsidRPr="00530C77">
              <w:rPr>
                <w:b/>
                <w:bCs/>
              </w:rPr>
              <w:t xml:space="preserve">: </w:t>
            </w:r>
            <w:r w:rsidRPr="00437081">
              <w:t>Fixing one of the AoAs will cause some panels’</w:t>
            </w:r>
            <w:r w:rsidRPr="00437081">
              <w:rPr>
                <w:rFonts w:hint="eastAsia"/>
              </w:rPr>
              <w:t xml:space="preserve"> </w:t>
            </w:r>
            <w:r w:rsidRPr="00437081">
              <w:t>performance not to be verified thoroughly.</w:t>
            </w:r>
          </w:p>
          <w:p w14:paraId="1BCC800F" w14:textId="2263763F" w:rsidR="00480175" w:rsidRPr="00437081" w:rsidRDefault="00480175" w:rsidP="00480175">
            <w:r w:rsidRPr="006B3303">
              <w:rPr>
                <w:b/>
                <w:bCs/>
              </w:rPr>
              <w:t xml:space="preserve">Observation 3: </w:t>
            </w:r>
            <w:r w:rsidRPr="00437081">
              <w:t xml:space="preserve">Fixed offset cannot reduce the test complexity of multi-Rx effectively. </w:t>
            </w:r>
          </w:p>
          <w:p w14:paraId="0F597314" w14:textId="77777777" w:rsidR="00480175" w:rsidRPr="00437081" w:rsidRDefault="00480175" w:rsidP="00480175">
            <w:r w:rsidRPr="006B1216">
              <w:rPr>
                <w:b/>
                <w:bCs/>
              </w:rPr>
              <w:t>Proposal 2:</w:t>
            </w:r>
            <w:r w:rsidRPr="00437081">
              <w:t xml:space="preserve"> Taking multiple Fixed AoA1+Fullset AoA2 as baseline for further discussion.</w:t>
            </w:r>
          </w:p>
          <w:p w14:paraId="75A07F82" w14:textId="77777777" w:rsidR="00480175" w:rsidRPr="00437081" w:rsidRDefault="00480175" w:rsidP="00480175">
            <w:pPr>
              <w:pStyle w:val="ListParagraph"/>
              <w:widowControl w:val="0"/>
              <w:numPr>
                <w:ilvl w:val="0"/>
                <w:numId w:val="31"/>
              </w:numPr>
              <w:overflowPunct/>
              <w:autoSpaceDE/>
              <w:autoSpaceDN/>
              <w:adjustRightInd/>
              <w:spacing w:after="0"/>
              <w:ind w:firstLineChars="0"/>
              <w:contextualSpacing/>
              <w:jc w:val="both"/>
              <w:textAlignment w:val="auto"/>
            </w:pPr>
            <w:r w:rsidRPr="00437081">
              <w:rPr>
                <w:rFonts w:hint="eastAsia"/>
              </w:rPr>
              <w:t>F</w:t>
            </w:r>
            <w:r w:rsidRPr="00437081">
              <w:t>FS on number of AoA1</w:t>
            </w:r>
          </w:p>
          <w:p w14:paraId="5F8DF2E1" w14:textId="738A797C" w:rsidR="00480175" w:rsidRPr="00480175" w:rsidRDefault="00480175" w:rsidP="00480175">
            <w:pPr>
              <w:pStyle w:val="ListParagraph"/>
              <w:widowControl w:val="0"/>
              <w:numPr>
                <w:ilvl w:val="0"/>
                <w:numId w:val="31"/>
              </w:numPr>
              <w:overflowPunct/>
              <w:autoSpaceDE/>
              <w:autoSpaceDN/>
              <w:adjustRightInd/>
              <w:spacing w:after="0"/>
              <w:ind w:firstLineChars="0"/>
              <w:contextualSpacing/>
              <w:jc w:val="both"/>
              <w:textAlignment w:val="auto"/>
            </w:pPr>
            <w:r w:rsidRPr="00437081">
              <w:rPr>
                <w:rFonts w:hint="eastAsia"/>
              </w:rPr>
              <w:t>F</w:t>
            </w:r>
            <w:r w:rsidRPr="00437081">
              <w:t>FS on the principle of multiple AoA1 selection.</w:t>
            </w:r>
          </w:p>
        </w:tc>
      </w:tr>
      <w:tr w:rsidR="00D6126D" w14:paraId="02DCF517" w14:textId="77777777" w:rsidTr="00DB65A7">
        <w:trPr>
          <w:trHeight w:val="468"/>
        </w:trPr>
        <w:tc>
          <w:tcPr>
            <w:tcW w:w="1648" w:type="dxa"/>
          </w:tcPr>
          <w:p w14:paraId="7F25B57E" w14:textId="5F5C1AE5" w:rsidR="00D6126D" w:rsidRPr="00480175" w:rsidRDefault="00D6126D" w:rsidP="00DB65A7">
            <w:pPr>
              <w:spacing w:before="120" w:after="120"/>
              <w:rPr>
                <w:rFonts w:asciiTheme="minorHAnsi" w:hAnsiTheme="minorHAnsi" w:cstheme="minorHAnsi"/>
              </w:rPr>
            </w:pPr>
            <w:r w:rsidRPr="00D6126D">
              <w:rPr>
                <w:rFonts w:asciiTheme="minorHAnsi" w:hAnsiTheme="minorHAnsi" w:cstheme="minorHAnsi"/>
              </w:rPr>
              <w:t>R4-2216444</w:t>
            </w:r>
          </w:p>
        </w:tc>
        <w:tc>
          <w:tcPr>
            <w:tcW w:w="1437" w:type="dxa"/>
          </w:tcPr>
          <w:p w14:paraId="64B0927D" w14:textId="525ECE1E" w:rsidR="00D6126D" w:rsidRDefault="00D6126D" w:rsidP="00DB65A7">
            <w:pPr>
              <w:spacing w:before="120" w:after="120"/>
              <w:rPr>
                <w:rFonts w:asciiTheme="minorHAnsi" w:hAnsiTheme="minorHAnsi" w:cstheme="minorHAnsi"/>
              </w:rPr>
            </w:pPr>
            <w:r>
              <w:rPr>
                <w:rFonts w:asciiTheme="minorHAnsi" w:hAnsiTheme="minorHAnsi" w:cstheme="minorHAnsi"/>
              </w:rPr>
              <w:t>OPPO</w:t>
            </w:r>
          </w:p>
        </w:tc>
        <w:tc>
          <w:tcPr>
            <w:tcW w:w="6772" w:type="dxa"/>
          </w:tcPr>
          <w:p w14:paraId="629561C8" w14:textId="77777777" w:rsidR="00D6126D" w:rsidRPr="00D542F4" w:rsidRDefault="00D6126D" w:rsidP="00D6126D">
            <w:pPr>
              <w:tabs>
                <w:tab w:val="left" w:pos="5103"/>
              </w:tabs>
              <w:spacing w:after="240" w:line="360" w:lineRule="auto"/>
              <w:rPr>
                <w:rFonts w:eastAsia="DengXian"/>
                <w:b/>
                <w:i/>
                <w:lang w:val="en-US" w:eastAsia="zh-CN"/>
              </w:rPr>
            </w:pPr>
            <w:r w:rsidRPr="00D542F4">
              <w:rPr>
                <w:rFonts w:eastAsia="DengXian"/>
                <w:b/>
                <w:i/>
                <w:lang w:val="en-US" w:eastAsia="zh-CN"/>
              </w:rPr>
              <w:t>Proposal 1: It is proposed that when appointing multi AoA1s</w:t>
            </w:r>
            <w:r>
              <w:rPr>
                <w:rFonts w:eastAsia="DengXian"/>
                <w:b/>
                <w:i/>
                <w:lang w:val="en-US" w:eastAsia="zh-CN"/>
              </w:rPr>
              <w:t xml:space="preserve"> for Candidate 2</w:t>
            </w:r>
            <w:r w:rsidRPr="00D542F4">
              <w:rPr>
                <w:rFonts w:eastAsia="DengXian"/>
                <w:b/>
                <w:i/>
                <w:lang w:val="en-US" w:eastAsia="zh-CN"/>
              </w:rPr>
              <w:t xml:space="preserve">, relatively large separation between AoA1s should be adopted, </w:t>
            </w:r>
            <w:proofErr w:type="gramStart"/>
            <w:r w:rsidRPr="00D542F4">
              <w:rPr>
                <w:rFonts w:eastAsia="DengXian"/>
                <w:b/>
                <w:i/>
                <w:lang w:val="en-US" w:eastAsia="zh-CN"/>
              </w:rPr>
              <w:t>e.g.</w:t>
            </w:r>
            <w:proofErr w:type="gramEnd"/>
            <w:r w:rsidRPr="00D542F4">
              <w:rPr>
                <w:rFonts w:eastAsia="DengXian"/>
                <w:b/>
                <w:i/>
                <w:lang w:val="en-US" w:eastAsia="zh-CN"/>
              </w:rPr>
              <w:t xml:space="preserve"> the separation more than 120 degree.</w:t>
            </w:r>
          </w:p>
          <w:p w14:paraId="64F0BF04" w14:textId="14D94CE5" w:rsidR="00D6126D" w:rsidRPr="00D6126D" w:rsidRDefault="00D6126D" w:rsidP="00D6126D">
            <w:pPr>
              <w:tabs>
                <w:tab w:val="left" w:pos="5103"/>
              </w:tabs>
              <w:spacing w:after="240" w:line="360" w:lineRule="auto"/>
              <w:rPr>
                <w:rFonts w:eastAsia="DengXian"/>
                <w:b/>
                <w:i/>
                <w:lang w:val="en-US" w:eastAsia="zh-CN"/>
              </w:rPr>
            </w:pPr>
            <w:r w:rsidRPr="00D66BDD">
              <w:rPr>
                <w:rFonts w:eastAsia="DengXian" w:hint="eastAsia"/>
                <w:b/>
                <w:i/>
                <w:lang w:val="en-US" w:eastAsia="zh-CN"/>
              </w:rPr>
              <w:lastRenderedPageBreak/>
              <w:t>P</w:t>
            </w:r>
            <w:r w:rsidRPr="00D66BDD">
              <w:rPr>
                <w:rFonts w:eastAsia="DengXian"/>
                <w:b/>
                <w:i/>
                <w:lang w:val="en-US" w:eastAsia="zh-CN"/>
              </w:rPr>
              <w:t>roposal 2: It is proposed to down-select to Candidate 2 and Candidate 3 for further discussion.</w:t>
            </w:r>
          </w:p>
        </w:tc>
      </w:tr>
      <w:tr w:rsidR="00D6126D" w14:paraId="5C71C58A" w14:textId="77777777" w:rsidTr="00DB65A7">
        <w:trPr>
          <w:trHeight w:val="468"/>
        </w:trPr>
        <w:tc>
          <w:tcPr>
            <w:tcW w:w="1648" w:type="dxa"/>
          </w:tcPr>
          <w:p w14:paraId="62EBDDB0" w14:textId="5E195EAC" w:rsidR="00D6126D" w:rsidRPr="00D6126D" w:rsidRDefault="00D6126D" w:rsidP="00DB65A7">
            <w:pPr>
              <w:spacing w:before="120" w:after="120"/>
              <w:rPr>
                <w:rFonts w:asciiTheme="minorHAnsi" w:hAnsiTheme="minorHAnsi" w:cstheme="minorHAnsi"/>
              </w:rPr>
            </w:pPr>
            <w:r w:rsidRPr="00D6126D">
              <w:rPr>
                <w:rFonts w:asciiTheme="minorHAnsi" w:hAnsiTheme="minorHAnsi" w:cstheme="minorHAnsi"/>
              </w:rPr>
              <w:lastRenderedPageBreak/>
              <w:t>R4-2216585</w:t>
            </w:r>
          </w:p>
        </w:tc>
        <w:tc>
          <w:tcPr>
            <w:tcW w:w="1437" w:type="dxa"/>
          </w:tcPr>
          <w:p w14:paraId="0DA481CE" w14:textId="6D5D140F" w:rsidR="00D6126D" w:rsidRDefault="00D6126D" w:rsidP="00DB65A7">
            <w:pPr>
              <w:spacing w:before="120" w:after="120"/>
              <w:rPr>
                <w:rFonts w:asciiTheme="minorHAnsi" w:hAnsiTheme="minorHAnsi" w:cstheme="minorHAnsi"/>
              </w:rPr>
            </w:pPr>
            <w:r w:rsidRPr="00D6126D">
              <w:rPr>
                <w:rFonts w:asciiTheme="minorHAnsi" w:hAnsiTheme="minorHAnsi" w:cstheme="minorHAnsi"/>
              </w:rPr>
              <w:t>Anritsu</w:t>
            </w:r>
          </w:p>
        </w:tc>
        <w:tc>
          <w:tcPr>
            <w:tcW w:w="6772" w:type="dxa"/>
          </w:tcPr>
          <w:p w14:paraId="7A93975A" w14:textId="77777777" w:rsidR="00D6126D" w:rsidRDefault="00D6126D" w:rsidP="00D6126D">
            <w:pPr>
              <w:ind w:firstLine="284"/>
              <w:jc w:val="both"/>
              <w:rPr>
                <w:b/>
                <w:i/>
              </w:rPr>
            </w:pPr>
            <w:r w:rsidRPr="00DC09E2">
              <w:rPr>
                <w:b/>
                <w:i/>
              </w:rPr>
              <w:t xml:space="preserve">Observation 1: </w:t>
            </w:r>
            <w:r>
              <w:rPr>
                <w:b/>
                <w:i/>
              </w:rPr>
              <w:t>At some point, the c</w:t>
            </w:r>
            <w:r w:rsidRPr="00DC09E2">
              <w:rPr>
                <w:b/>
                <w:i/>
              </w:rPr>
              <w:t xml:space="preserve">hoice of </w:t>
            </w:r>
            <w:r>
              <w:rPr>
                <w:b/>
                <w:i/>
              </w:rPr>
              <w:t xml:space="preserve">the AoA pair for setting the UE RF requirements should be based on a preselection of the simplest AoA pairs allowing to set requirements that allow guarantying </w:t>
            </w:r>
            <w:r w:rsidRPr="004871AE">
              <w:rPr>
                <w:b/>
                <w:i/>
              </w:rPr>
              <w:t>FR2-1 multi-Rx chain UE for two AoAs simultaneous reception</w:t>
            </w:r>
            <w:r>
              <w:rPr>
                <w:b/>
                <w:i/>
              </w:rPr>
              <w:t>. It is understood that “</w:t>
            </w:r>
            <w:r w:rsidRPr="00861C2C">
              <w:rPr>
                <w:b/>
                <w:i/>
              </w:rPr>
              <w:t>Full set AoA1 + Full set AoA2</w:t>
            </w:r>
            <w:r>
              <w:rPr>
                <w:b/>
                <w:i/>
              </w:rPr>
              <w:t>” is the most complicated AoA pair.</w:t>
            </w:r>
          </w:p>
          <w:p w14:paraId="0B223E47" w14:textId="77777777" w:rsidR="00D6126D" w:rsidRDefault="00D6126D" w:rsidP="00D6126D">
            <w:pPr>
              <w:ind w:firstLine="284"/>
              <w:jc w:val="both"/>
              <w:rPr>
                <w:b/>
                <w:i/>
              </w:rPr>
            </w:pPr>
            <w:r w:rsidRPr="00DC09E2">
              <w:rPr>
                <w:b/>
                <w:i/>
              </w:rPr>
              <w:t xml:space="preserve">Observation </w:t>
            </w:r>
            <w:r>
              <w:rPr>
                <w:b/>
                <w:i/>
              </w:rPr>
              <w:t>2</w:t>
            </w:r>
            <w:r w:rsidRPr="00DC09E2">
              <w:rPr>
                <w:b/>
                <w:i/>
              </w:rPr>
              <w:t xml:space="preserve">: </w:t>
            </w:r>
            <w:r>
              <w:rPr>
                <w:b/>
                <w:i/>
              </w:rPr>
              <w:t>D</w:t>
            </w:r>
            <w:r w:rsidRPr="00DC09E2">
              <w:rPr>
                <w:b/>
                <w:i/>
              </w:rPr>
              <w:t xml:space="preserve">ue to test time, test system complexity and test system reuse, </w:t>
            </w:r>
            <w:r>
              <w:rPr>
                <w:b/>
                <w:i/>
              </w:rPr>
              <w:t xml:space="preserve">refinement of </w:t>
            </w:r>
            <w:r w:rsidRPr="00DC09E2">
              <w:rPr>
                <w:b/>
                <w:i/>
              </w:rPr>
              <w:t xml:space="preserve">the RF requirements should be </w:t>
            </w:r>
            <w:r>
              <w:rPr>
                <w:b/>
                <w:i/>
              </w:rPr>
              <w:t>looked at</w:t>
            </w:r>
            <w:r w:rsidRPr="00DC09E2">
              <w:rPr>
                <w:b/>
                <w:i/>
              </w:rPr>
              <w:t xml:space="preserve"> such that </w:t>
            </w:r>
            <w:r>
              <w:rPr>
                <w:b/>
                <w:i/>
              </w:rPr>
              <w:t>one</w:t>
            </w:r>
            <w:r w:rsidRPr="00DC09E2">
              <w:rPr>
                <w:b/>
                <w:i/>
              </w:rPr>
              <w:t xml:space="preserve"> AoA pair </w:t>
            </w:r>
            <w:r>
              <w:rPr>
                <w:b/>
                <w:i/>
              </w:rPr>
              <w:t xml:space="preserve">can be chosen while still </w:t>
            </w:r>
            <w:r w:rsidRPr="00DC09E2">
              <w:rPr>
                <w:b/>
                <w:i/>
              </w:rPr>
              <w:t>guarantying real-life performance of the FR2-1 multi-Rx chain UE for two AoAs simultaneous reception.</w:t>
            </w:r>
            <w:r>
              <w:rPr>
                <w:b/>
                <w:i/>
              </w:rPr>
              <w:t xml:space="preserve"> That decision should happen after the preselection of AoA pairs have been studied properly.</w:t>
            </w:r>
          </w:p>
          <w:p w14:paraId="3BBBD088" w14:textId="77777777" w:rsidR="00D6126D" w:rsidRDefault="00D6126D" w:rsidP="00D6126D">
            <w:pPr>
              <w:ind w:firstLine="284"/>
              <w:jc w:val="both"/>
              <w:rPr>
                <w:b/>
                <w:i/>
              </w:rPr>
            </w:pPr>
            <w:r w:rsidRPr="00DC09E2">
              <w:rPr>
                <w:b/>
                <w:i/>
              </w:rPr>
              <w:t xml:space="preserve">Observation </w:t>
            </w:r>
            <w:r>
              <w:rPr>
                <w:b/>
                <w:i/>
              </w:rPr>
              <w:t>3</w:t>
            </w:r>
            <w:r w:rsidRPr="00DC09E2">
              <w:rPr>
                <w:b/>
                <w:i/>
              </w:rPr>
              <w:t xml:space="preserve">: </w:t>
            </w:r>
            <w:r>
              <w:rPr>
                <w:b/>
                <w:i/>
              </w:rPr>
              <w:t>The best and final choice of an AoA pair may be influenced by discussions outside the “</w:t>
            </w:r>
            <w:r w:rsidRPr="00EF1840">
              <w:rPr>
                <w:b/>
                <w:i/>
              </w:rPr>
              <w:t>FR2 multi-Rx chain DL reception</w:t>
            </w:r>
            <w:r>
              <w:rPr>
                <w:b/>
                <w:i/>
              </w:rPr>
              <w:t xml:space="preserve">” WI ones, such as related as a to </w:t>
            </w:r>
            <w:r w:rsidRPr="00EF1840">
              <w:rPr>
                <w:b/>
                <w:i/>
              </w:rPr>
              <w:t xml:space="preserve">RF/RRM/Demodulation including Tx related requirements </w:t>
            </w:r>
            <w:r>
              <w:rPr>
                <w:b/>
                <w:i/>
              </w:rPr>
              <w:t>and may still vary</w:t>
            </w:r>
            <w:r w:rsidRPr="00EF1840">
              <w:rPr>
                <w:b/>
                <w:i/>
              </w:rPr>
              <w:t xml:space="preserve"> </w:t>
            </w:r>
            <w:r w:rsidRPr="00DC09E2">
              <w:rPr>
                <w:b/>
                <w:i/>
              </w:rPr>
              <w:t>within Rel-18 timeframe.</w:t>
            </w:r>
            <w:r>
              <w:rPr>
                <w:b/>
                <w:i/>
              </w:rPr>
              <w:t xml:space="preserve"> It may be necessary to prepare s</w:t>
            </w:r>
            <w:r w:rsidRPr="00FC23EA">
              <w:rPr>
                <w:b/>
                <w:i/>
              </w:rPr>
              <w:t>pecific UE RF requirements</w:t>
            </w:r>
            <w:r>
              <w:rPr>
                <w:b/>
                <w:i/>
              </w:rPr>
              <w:t xml:space="preserve"> or one set of UE RF requirements compatible with different plausible AoA pairs.</w:t>
            </w:r>
          </w:p>
          <w:p w14:paraId="2F3BC7BA" w14:textId="77777777" w:rsidR="00D6126D" w:rsidRPr="00B7398A" w:rsidRDefault="00D6126D" w:rsidP="00D6126D">
            <w:pPr>
              <w:ind w:firstLine="284"/>
              <w:rPr>
                <w:b/>
                <w:i/>
              </w:rPr>
            </w:pPr>
            <w:r w:rsidRPr="00B7398A">
              <w:rPr>
                <w:b/>
                <w:i/>
              </w:rPr>
              <w:t>Observation 4: Choice of dedicated FR2 OTA test system configuration may still vary depending on assumptions of test conditions and scenarios for minimum requirements within Rel-18 timeframe.</w:t>
            </w:r>
          </w:p>
          <w:p w14:paraId="2369E7A4" w14:textId="77777777" w:rsidR="00D6126D" w:rsidRPr="00B7398A" w:rsidRDefault="00D6126D" w:rsidP="00D6126D">
            <w:pPr>
              <w:ind w:firstLine="284"/>
              <w:rPr>
                <w:b/>
                <w:i/>
              </w:rPr>
            </w:pPr>
            <w:r w:rsidRPr="00B7398A">
              <w:rPr>
                <w:b/>
                <w:i/>
              </w:rPr>
              <w:t xml:space="preserve">Observation 5: Sequential tests as in Option </w:t>
            </w:r>
            <w:r>
              <w:rPr>
                <w:b/>
                <w:i/>
              </w:rPr>
              <w:t>6</w:t>
            </w:r>
            <w:r w:rsidRPr="00B7398A">
              <w:rPr>
                <w:b/>
                <w:i/>
              </w:rPr>
              <w:t xml:space="preserve"> (Sequential tests by introducing a new test command to fix an active antenna in the DUT) and Option 5 (IFF+ rotating UE and anchor probe as a whole) should be con</w:t>
            </w:r>
            <w:r>
              <w:rPr>
                <w:b/>
                <w:i/>
              </w:rPr>
              <w:t>s</w:t>
            </w:r>
            <w:r w:rsidRPr="00B7398A">
              <w:rPr>
                <w:b/>
                <w:i/>
              </w:rPr>
              <w:t>idered.</w:t>
            </w:r>
          </w:p>
          <w:p w14:paraId="30E8337B" w14:textId="77777777" w:rsidR="00D6126D" w:rsidRPr="00B7398A" w:rsidRDefault="00D6126D" w:rsidP="00D6126D">
            <w:pPr>
              <w:ind w:firstLine="284"/>
              <w:rPr>
                <w:b/>
                <w:i/>
              </w:rPr>
            </w:pPr>
            <w:r w:rsidRPr="00B7398A">
              <w:rPr>
                <w:b/>
                <w:i/>
              </w:rPr>
              <w:t xml:space="preserve">Observation 6: To consider option </w:t>
            </w:r>
            <w:r>
              <w:rPr>
                <w:b/>
                <w:i/>
              </w:rPr>
              <w:t>6</w:t>
            </w:r>
            <w:r w:rsidRPr="00B7398A">
              <w:rPr>
                <w:b/>
                <w:i/>
              </w:rPr>
              <w:t xml:space="preserve"> as equivalent to other test methods, further stud</w:t>
            </w:r>
            <w:r>
              <w:rPr>
                <w:b/>
                <w:i/>
              </w:rPr>
              <w:t>ies</w:t>
            </w:r>
            <w:r w:rsidRPr="00B7398A">
              <w:rPr>
                <w:b/>
                <w:i/>
              </w:rPr>
              <w:t xml:space="preserve"> </w:t>
            </w:r>
            <w:r>
              <w:rPr>
                <w:b/>
                <w:i/>
              </w:rPr>
              <w:t>are</w:t>
            </w:r>
            <w:r w:rsidRPr="00B7398A">
              <w:rPr>
                <w:b/>
                <w:i/>
              </w:rPr>
              <w:t xml:space="preserve"> necessary on the way to </w:t>
            </w:r>
            <w:r>
              <w:rPr>
                <w:b/>
                <w:i/>
              </w:rPr>
              <w:t>process</w:t>
            </w:r>
            <w:r w:rsidRPr="00B7398A">
              <w:rPr>
                <w:b/>
                <w:i/>
              </w:rPr>
              <w:t xml:space="preserve"> the obtained sequential test results.</w:t>
            </w:r>
          </w:p>
          <w:p w14:paraId="7B147FA5" w14:textId="5F8A7263" w:rsidR="00D6126D" w:rsidRPr="00D6126D" w:rsidRDefault="00D6126D" w:rsidP="00D6126D">
            <w:pPr>
              <w:ind w:firstLine="284"/>
              <w:rPr>
                <w:b/>
                <w:i/>
              </w:rPr>
            </w:pPr>
            <w:r w:rsidRPr="00B7398A">
              <w:rPr>
                <w:b/>
                <w:i/>
              </w:rPr>
              <w:t xml:space="preserve">Proposal </w:t>
            </w:r>
            <w:r>
              <w:rPr>
                <w:b/>
                <w:i/>
              </w:rPr>
              <w:t>1</w:t>
            </w:r>
            <w:r w:rsidRPr="00B7398A">
              <w:rPr>
                <w:b/>
                <w:i/>
              </w:rPr>
              <w:t>: Sequential measurement principle should be studied at top level and for different AoA pairs, and conclusion should be made if it can be considered or not.</w:t>
            </w:r>
          </w:p>
        </w:tc>
      </w:tr>
      <w:tr w:rsidR="009551A7" w14:paraId="71315F89" w14:textId="77777777" w:rsidTr="00DB65A7">
        <w:trPr>
          <w:trHeight w:val="468"/>
        </w:trPr>
        <w:tc>
          <w:tcPr>
            <w:tcW w:w="1648" w:type="dxa"/>
          </w:tcPr>
          <w:p w14:paraId="63E9395C" w14:textId="37893C36" w:rsidR="009551A7" w:rsidRPr="00D6126D" w:rsidRDefault="009551A7" w:rsidP="00DB65A7">
            <w:pPr>
              <w:spacing w:before="120" w:after="120"/>
              <w:rPr>
                <w:rFonts w:asciiTheme="minorHAnsi" w:hAnsiTheme="minorHAnsi" w:cstheme="minorHAnsi"/>
              </w:rPr>
            </w:pPr>
            <w:r w:rsidRPr="009551A7">
              <w:rPr>
                <w:rFonts w:asciiTheme="minorHAnsi" w:hAnsiTheme="minorHAnsi" w:cstheme="minorHAnsi"/>
              </w:rPr>
              <w:t>R4-2216787</w:t>
            </w:r>
          </w:p>
        </w:tc>
        <w:tc>
          <w:tcPr>
            <w:tcW w:w="1437" w:type="dxa"/>
          </w:tcPr>
          <w:p w14:paraId="054A6D78" w14:textId="5DF7F02B" w:rsidR="009551A7" w:rsidRPr="00D6126D" w:rsidRDefault="009551A7" w:rsidP="00DB65A7">
            <w:pPr>
              <w:spacing w:before="120" w:after="120"/>
              <w:rPr>
                <w:rFonts w:asciiTheme="minorHAnsi" w:hAnsiTheme="minorHAnsi" w:cstheme="minorHAnsi"/>
              </w:rPr>
            </w:pPr>
            <w:r>
              <w:rPr>
                <w:rFonts w:asciiTheme="minorHAnsi" w:hAnsiTheme="minorHAnsi" w:cstheme="minorHAnsi"/>
              </w:rPr>
              <w:t>Qualcomm</w:t>
            </w:r>
          </w:p>
        </w:tc>
        <w:tc>
          <w:tcPr>
            <w:tcW w:w="6772" w:type="dxa"/>
          </w:tcPr>
          <w:p w14:paraId="3A574361" w14:textId="77777777" w:rsidR="009551A7" w:rsidRPr="00DB49D1" w:rsidRDefault="009551A7" w:rsidP="009551A7">
            <w:pPr>
              <w:rPr>
                <w:b/>
                <w:bCs/>
              </w:rPr>
            </w:pPr>
            <w:r w:rsidRPr="00DB49D1">
              <w:rPr>
                <w:b/>
                <w:bCs/>
              </w:rPr>
              <w:t>Obs</w:t>
            </w:r>
            <w:r>
              <w:rPr>
                <w:b/>
                <w:bCs/>
              </w:rPr>
              <w:t>ervation</w:t>
            </w:r>
            <w:r w:rsidRPr="00DB49D1">
              <w:rPr>
                <w:b/>
                <w:bCs/>
              </w:rPr>
              <w:t xml:space="preserve"> 1: RAN4 needs to determine test set feasibility before finalizing details of the FOM requirement for 2 TCI state </w:t>
            </w:r>
            <w:r>
              <w:rPr>
                <w:b/>
                <w:bCs/>
              </w:rPr>
              <w:t xml:space="preserve">spherical </w:t>
            </w:r>
            <w:r w:rsidRPr="00DB49D1">
              <w:rPr>
                <w:b/>
                <w:bCs/>
              </w:rPr>
              <w:t>coverage</w:t>
            </w:r>
            <w:r>
              <w:rPr>
                <w:b/>
                <w:bCs/>
              </w:rPr>
              <w:t>.</w:t>
            </w:r>
          </w:p>
          <w:p w14:paraId="13564F6A" w14:textId="6596C100" w:rsidR="009551A7" w:rsidRPr="009551A7" w:rsidRDefault="009551A7" w:rsidP="009551A7">
            <w:pPr>
              <w:rPr>
                <w:b/>
                <w:bCs/>
              </w:rPr>
            </w:pPr>
            <w:r>
              <w:rPr>
                <w:b/>
                <w:bCs/>
              </w:rPr>
              <w:t>Proposal 1: RAN4 to continue work towards defining UE RF requirements on aspects that are not influenced by test-set design.</w:t>
            </w:r>
          </w:p>
        </w:tc>
      </w:tr>
    </w:tbl>
    <w:p w14:paraId="73647B3C" w14:textId="77777777" w:rsidR="00DD19DE" w:rsidRPr="004A7544" w:rsidRDefault="00DD19DE" w:rsidP="00DD19DE"/>
    <w:p w14:paraId="70D89159" w14:textId="77777777" w:rsidR="00DD19DE" w:rsidRPr="004A7544" w:rsidRDefault="00DD19DE" w:rsidP="003D2505">
      <w:pPr>
        <w:pStyle w:val="Heading2"/>
      </w:pPr>
      <w:r w:rsidRPr="004A7544">
        <w:rPr>
          <w:rFonts w:hint="eastAsia"/>
        </w:rPr>
        <w:t>Open issues</w:t>
      </w:r>
      <w:r>
        <w:t xml:space="preserve"> summary</w:t>
      </w:r>
    </w:p>
    <w:p w14:paraId="0734800A" w14:textId="2AA44197" w:rsidR="00DD19DE" w:rsidRPr="00541E99" w:rsidRDefault="001C0025" w:rsidP="003D2505">
      <w:pPr>
        <w:pStyle w:val="Heading3"/>
      </w:pPr>
      <w:r w:rsidRPr="00541E99">
        <w:t xml:space="preserve">On </w:t>
      </w:r>
      <w:r w:rsidR="006C317F" w:rsidRPr="00541E99">
        <w:t>the term ”panel” used in test configuration</w:t>
      </w:r>
    </w:p>
    <w:p w14:paraId="5F2AACB4" w14:textId="7382D694" w:rsidR="001C0025" w:rsidRPr="00C3146E" w:rsidRDefault="00DD19DE" w:rsidP="006C317F">
      <w:pPr>
        <w:rPr>
          <w:b/>
          <w:color w:val="000000" w:themeColor="text1"/>
          <w:lang w:eastAsia="ko-KR"/>
        </w:rPr>
      </w:pPr>
      <w:r w:rsidRPr="00C3146E">
        <w:rPr>
          <w:b/>
          <w:color w:val="000000" w:themeColor="text1"/>
          <w:lang w:eastAsia="ko-KR"/>
        </w:rPr>
        <w:t xml:space="preserve">Issue </w:t>
      </w:r>
      <w:r w:rsidR="00FA5848" w:rsidRPr="00C3146E">
        <w:rPr>
          <w:b/>
          <w:color w:val="000000" w:themeColor="text1"/>
          <w:lang w:eastAsia="ko-KR"/>
        </w:rPr>
        <w:t>2</w:t>
      </w:r>
      <w:r w:rsidRPr="00C3146E">
        <w:rPr>
          <w:b/>
          <w:color w:val="000000" w:themeColor="text1"/>
          <w:lang w:eastAsia="ko-KR"/>
        </w:rPr>
        <w:t xml:space="preserve">-1: </w:t>
      </w:r>
      <w:r w:rsidR="006C317F">
        <w:rPr>
          <w:b/>
          <w:color w:val="000000" w:themeColor="text1"/>
          <w:lang w:eastAsia="ko-KR"/>
        </w:rPr>
        <w:t>Is it agreeable that the term “panel” is not used in test configuration?</w:t>
      </w:r>
      <w:r w:rsidR="00092F31">
        <w:rPr>
          <w:b/>
          <w:color w:val="000000" w:themeColor="text1"/>
          <w:lang w:eastAsia="ko-KR"/>
        </w:rPr>
        <w:t xml:space="preserve"> (Nokia, Apple, Samsung, Xiaomi</w:t>
      </w:r>
      <w:r w:rsidR="00DF55A2">
        <w:rPr>
          <w:b/>
          <w:color w:val="000000" w:themeColor="text1"/>
          <w:lang w:eastAsia="ko-KR"/>
        </w:rPr>
        <w:t>, Huawei</w:t>
      </w:r>
      <w:r w:rsidR="00092F31">
        <w:rPr>
          <w:b/>
          <w:color w:val="000000" w:themeColor="text1"/>
          <w:lang w:eastAsia="ko-KR"/>
        </w:rPr>
        <w:t>)</w:t>
      </w:r>
    </w:p>
    <w:p w14:paraId="03304EDC" w14:textId="77777777" w:rsidR="001C0025" w:rsidRPr="00C3146E" w:rsidRDefault="001C0025" w:rsidP="001C0025">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C3146E" w:rsidRPr="00C3146E" w14:paraId="252865D2" w14:textId="77777777" w:rsidTr="00DB65A7">
        <w:tc>
          <w:tcPr>
            <w:tcW w:w="1236" w:type="dxa"/>
          </w:tcPr>
          <w:p w14:paraId="6F4DFCC0" w14:textId="77777777" w:rsidR="001C0025" w:rsidRPr="00C3146E" w:rsidRDefault="001C0025"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1DE63FC0" w14:textId="77777777" w:rsidR="001C0025" w:rsidRPr="00C3146E" w:rsidRDefault="001C0025"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79FA72AF" w14:textId="77777777" w:rsidTr="00DB65A7">
        <w:tc>
          <w:tcPr>
            <w:tcW w:w="1236" w:type="dxa"/>
          </w:tcPr>
          <w:p w14:paraId="19D6DE31" w14:textId="0F83A71A" w:rsidR="001C0025" w:rsidRPr="00C3146E" w:rsidRDefault="009C7467"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6316BA6A" w14:textId="5E5FE2C4" w:rsidR="001C0025" w:rsidRPr="00C3146E" w:rsidRDefault="009C7467" w:rsidP="00DB65A7">
            <w:pPr>
              <w:spacing w:after="120"/>
              <w:rPr>
                <w:rFonts w:eastAsiaTheme="minorEastAsia"/>
                <w:color w:val="000000" w:themeColor="text1"/>
                <w:lang w:val="en-US" w:eastAsia="zh-CN"/>
              </w:rPr>
            </w:pPr>
            <w:r>
              <w:rPr>
                <w:rFonts w:eastAsiaTheme="minorEastAsia"/>
                <w:color w:val="000000" w:themeColor="text1"/>
                <w:lang w:val="en-US" w:eastAsia="zh-CN"/>
              </w:rPr>
              <w:t>Support. Introducing the “panel” has the risk of restricting the UE implementation and behavior.</w:t>
            </w:r>
          </w:p>
        </w:tc>
      </w:tr>
      <w:tr w:rsidR="005E6664" w:rsidRPr="004B45D1" w14:paraId="225D0D96" w14:textId="77777777" w:rsidTr="00DB65A7">
        <w:tc>
          <w:tcPr>
            <w:tcW w:w="1236" w:type="dxa"/>
          </w:tcPr>
          <w:p w14:paraId="401A838C" w14:textId="66DEFEB8" w:rsidR="005E6664" w:rsidRPr="004B45D1" w:rsidDel="009C7467" w:rsidRDefault="005E6664" w:rsidP="00DB65A7">
            <w:pPr>
              <w:spacing w:after="120"/>
              <w:rPr>
                <w:rFonts w:eastAsiaTheme="minorEastAsia"/>
                <w:color w:val="000000" w:themeColor="text1"/>
                <w:lang w:val="en-US" w:eastAsia="zh-CN"/>
              </w:rPr>
            </w:pPr>
            <w:r w:rsidRPr="004B45D1">
              <w:rPr>
                <w:rFonts w:eastAsiaTheme="minorEastAsia"/>
                <w:color w:val="000000" w:themeColor="text1"/>
                <w:lang w:val="en-US" w:eastAsia="zh-CN"/>
              </w:rPr>
              <w:lastRenderedPageBreak/>
              <w:t>Verizon</w:t>
            </w:r>
          </w:p>
        </w:tc>
        <w:tc>
          <w:tcPr>
            <w:tcW w:w="8395" w:type="dxa"/>
          </w:tcPr>
          <w:p w14:paraId="54357883" w14:textId="13DEC0C6" w:rsidR="005E6664" w:rsidRPr="004B45D1" w:rsidRDefault="005E6664" w:rsidP="00DB65A7">
            <w:pPr>
              <w:spacing w:after="120"/>
              <w:rPr>
                <w:rFonts w:eastAsiaTheme="minorEastAsia"/>
                <w:color w:val="000000" w:themeColor="text1"/>
                <w:lang w:val="en-US" w:eastAsia="zh-CN"/>
              </w:rPr>
            </w:pPr>
            <w:r w:rsidRPr="004B45D1">
              <w:rPr>
                <w:bCs/>
              </w:rPr>
              <w:t xml:space="preserve">We agree to adopt the definition of panel as used in RAN1 discussions, i.e., it is a </w:t>
            </w:r>
            <w:r w:rsidRPr="004B45D1">
              <w:t>radiating structure associated with one TCI-state’</w:t>
            </w:r>
          </w:p>
        </w:tc>
      </w:tr>
      <w:tr w:rsidR="000C6786" w:rsidRPr="004B45D1" w14:paraId="60913A2B" w14:textId="77777777" w:rsidTr="00DB65A7">
        <w:tc>
          <w:tcPr>
            <w:tcW w:w="1236" w:type="dxa"/>
          </w:tcPr>
          <w:p w14:paraId="1C28CD10" w14:textId="3E71634E"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644FB2F5" w14:textId="363DB4D1" w:rsidR="000C6786" w:rsidRPr="00541E99" w:rsidRDefault="000C6786" w:rsidP="00DB65A7">
            <w:pPr>
              <w:spacing w:after="120"/>
              <w:rPr>
                <w:rFonts w:eastAsia="Malgun Gothic"/>
                <w:bCs/>
                <w:lang w:eastAsia="ko-KR"/>
              </w:rPr>
            </w:pPr>
            <w:r>
              <w:rPr>
                <w:rFonts w:eastAsia="Malgun Gothic" w:hint="eastAsia"/>
                <w:bCs/>
                <w:lang w:eastAsia="ko-KR"/>
              </w:rPr>
              <w:t>Support.</w:t>
            </w:r>
          </w:p>
        </w:tc>
      </w:tr>
      <w:tr w:rsidR="0018248D" w:rsidRPr="004B45D1" w14:paraId="2B76E5B8" w14:textId="77777777" w:rsidTr="00DB65A7">
        <w:tc>
          <w:tcPr>
            <w:tcW w:w="1236" w:type="dxa"/>
          </w:tcPr>
          <w:p w14:paraId="463E9A9F" w14:textId="6FE2DB87" w:rsidR="0018248D" w:rsidRDefault="0018248D" w:rsidP="00DB65A7">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6ABE8EBD" w14:textId="447FAA3F" w:rsidR="0018248D" w:rsidRDefault="0018248D" w:rsidP="00DB65A7">
            <w:pPr>
              <w:spacing w:after="120"/>
              <w:rPr>
                <w:rFonts w:eastAsia="Malgun Gothic"/>
                <w:bCs/>
                <w:lang w:eastAsia="ko-KR"/>
              </w:rPr>
            </w:pPr>
            <w:r>
              <w:rPr>
                <w:rFonts w:eastAsia="Malgun Gothic"/>
                <w:bCs/>
                <w:lang w:eastAsia="ko-KR"/>
              </w:rPr>
              <w:t>Agreeable.</w:t>
            </w:r>
          </w:p>
        </w:tc>
      </w:tr>
      <w:tr w:rsidR="00BD1944" w:rsidRPr="004B45D1" w14:paraId="548F37FC" w14:textId="77777777" w:rsidTr="00DB65A7">
        <w:tc>
          <w:tcPr>
            <w:tcW w:w="1236" w:type="dxa"/>
          </w:tcPr>
          <w:p w14:paraId="04B35BDF" w14:textId="4F5E8979" w:rsidR="00BD1944" w:rsidRDefault="00BD1944" w:rsidP="00BD1944">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6FD835A7" w14:textId="78CCD553" w:rsidR="00BD1944" w:rsidRDefault="00BD1944" w:rsidP="00BD1944">
            <w:pPr>
              <w:spacing w:after="120"/>
              <w:rPr>
                <w:rFonts w:eastAsia="Malgun Gothic"/>
                <w:bCs/>
                <w:lang w:eastAsia="ko-KR"/>
              </w:rPr>
            </w:pPr>
            <w:r>
              <w:rPr>
                <w:rFonts w:eastAsia="Malgun Gothic"/>
                <w:bCs/>
                <w:lang w:eastAsia="ko-KR"/>
              </w:rPr>
              <w:t>Support</w:t>
            </w:r>
          </w:p>
        </w:tc>
      </w:tr>
      <w:tr w:rsidR="0055156E" w:rsidRPr="004B45D1" w14:paraId="289E504C" w14:textId="77777777" w:rsidTr="00DB65A7">
        <w:tc>
          <w:tcPr>
            <w:tcW w:w="1236" w:type="dxa"/>
          </w:tcPr>
          <w:p w14:paraId="5BFD0293" w14:textId="36B1914D" w:rsidR="0055156E" w:rsidRDefault="0055156E" w:rsidP="0055156E">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1458AAD4" w14:textId="551FF563" w:rsidR="0055156E" w:rsidRDefault="0055156E" w:rsidP="0055156E">
            <w:pPr>
              <w:spacing w:after="120"/>
              <w:rPr>
                <w:rFonts w:eastAsia="Malgun Gothic"/>
                <w:bCs/>
                <w:lang w:eastAsia="ko-KR"/>
              </w:rPr>
            </w:pPr>
            <w:r>
              <w:rPr>
                <w:rFonts w:eastAsiaTheme="minorEastAsia"/>
                <w:color w:val="000000" w:themeColor="text1"/>
                <w:lang w:val="en-US" w:eastAsia="zh-CN"/>
              </w:rPr>
              <w:t>Support.</w:t>
            </w:r>
          </w:p>
        </w:tc>
      </w:tr>
      <w:tr w:rsidR="009F3C77" w:rsidRPr="004B45D1" w14:paraId="5CE78C9D" w14:textId="77777777" w:rsidTr="00DB65A7">
        <w:tc>
          <w:tcPr>
            <w:tcW w:w="1236" w:type="dxa"/>
          </w:tcPr>
          <w:p w14:paraId="60DFF6F8" w14:textId="37315F23"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0B126CE0" w14:textId="7C1B95C8"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Fine with the proposal</w:t>
            </w:r>
          </w:p>
        </w:tc>
      </w:tr>
      <w:tr w:rsidR="00CD21AB" w:rsidRPr="004B45D1" w14:paraId="6F895725" w14:textId="77777777" w:rsidTr="00DB65A7">
        <w:tc>
          <w:tcPr>
            <w:tcW w:w="1236" w:type="dxa"/>
          </w:tcPr>
          <w:p w14:paraId="37EC6951" w14:textId="02E519A8"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039112C2" w14:textId="2A15F848"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Agree.</w:t>
            </w:r>
          </w:p>
        </w:tc>
      </w:tr>
    </w:tbl>
    <w:p w14:paraId="39B6DCC4" w14:textId="28B57E72" w:rsidR="00DD19DE" w:rsidRDefault="00DD19DE" w:rsidP="00DD19DE">
      <w:pPr>
        <w:rPr>
          <w:i/>
          <w:color w:val="000000" w:themeColor="text1"/>
          <w:lang w:eastAsia="zh-CN"/>
        </w:rPr>
      </w:pPr>
    </w:p>
    <w:p w14:paraId="5B69A221" w14:textId="77777777" w:rsidR="006C317F" w:rsidRPr="00541E99" w:rsidRDefault="006C317F" w:rsidP="003D2505">
      <w:pPr>
        <w:pStyle w:val="Heading3"/>
      </w:pPr>
      <w:r w:rsidRPr="00541E99">
        <w:t>On relation between testing and core requirement</w:t>
      </w:r>
    </w:p>
    <w:p w14:paraId="7E7DC4FE" w14:textId="77B674DF" w:rsidR="006C317F" w:rsidRPr="00C3146E" w:rsidRDefault="006C317F" w:rsidP="006C317F">
      <w:pPr>
        <w:rPr>
          <w:b/>
          <w:color w:val="000000" w:themeColor="text1"/>
          <w:lang w:eastAsia="ko-KR"/>
        </w:rPr>
      </w:pPr>
      <w:r w:rsidRPr="00C3146E">
        <w:rPr>
          <w:b/>
          <w:color w:val="000000" w:themeColor="text1"/>
          <w:lang w:eastAsia="ko-KR"/>
        </w:rPr>
        <w:t>Issue 2-</w:t>
      </w:r>
      <w:r>
        <w:rPr>
          <w:b/>
          <w:color w:val="000000" w:themeColor="text1"/>
          <w:lang w:eastAsia="ko-KR"/>
        </w:rPr>
        <w:t>2</w:t>
      </w:r>
      <w:r w:rsidRPr="00C3146E">
        <w:rPr>
          <w:b/>
          <w:color w:val="000000" w:themeColor="text1"/>
          <w:lang w:eastAsia="ko-KR"/>
        </w:rPr>
        <w:t>: Please comment on the following proposals/observations</w:t>
      </w:r>
    </w:p>
    <w:p w14:paraId="39FB51E3" w14:textId="0DD467E4" w:rsidR="006C317F" w:rsidRPr="00C3146E" w:rsidRDefault="006C317F" w:rsidP="006C317F">
      <w:pPr>
        <w:pStyle w:val="ListParagraph"/>
        <w:numPr>
          <w:ilvl w:val="0"/>
          <w:numId w:val="30"/>
        </w:numPr>
        <w:ind w:firstLineChars="0"/>
        <w:rPr>
          <w:b/>
          <w:color w:val="000000" w:themeColor="text1"/>
          <w:lang w:eastAsia="ko-KR"/>
        </w:rPr>
      </w:pPr>
      <w:r w:rsidRPr="00C3146E">
        <w:rPr>
          <w:b/>
          <w:color w:val="000000" w:themeColor="text1"/>
          <w:lang w:eastAsia="ko-KR"/>
        </w:rPr>
        <w:t xml:space="preserve">Proposal 1 (Huawei): Hold the discussion on test design in this WI and the SI for FR2 OTA before achieving concrete conclusion on RF requirement for setting UE RF requirement for simultaneous reception from 2 </w:t>
      </w:r>
      <w:proofErr w:type="gramStart"/>
      <w:r w:rsidRPr="00C3146E">
        <w:rPr>
          <w:b/>
          <w:color w:val="000000" w:themeColor="text1"/>
          <w:lang w:eastAsia="ko-KR"/>
        </w:rPr>
        <w:t>AoAs..</w:t>
      </w:r>
      <w:proofErr w:type="gramEnd"/>
    </w:p>
    <w:p w14:paraId="798156FD" w14:textId="77777777" w:rsidR="006C317F" w:rsidRPr="00C3146E" w:rsidRDefault="006C317F" w:rsidP="006C317F">
      <w:pPr>
        <w:pStyle w:val="ListParagraph"/>
        <w:numPr>
          <w:ilvl w:val="0"/>
          <w:numId w:val="30"/>
        </w:numPr>
        <w:ind w:firstLineChars="0"/>
        <w:rPr>
          <w:b/>
          <w:color w:val="000000" w:themeColor="text1"/>
          <w:lang w:eastAsia="ko-KR"/>
        </w:rPr>
      </w:pPr>
      <w:r w:rsidRPr="00C3146E">
        <w:rPr>
          <w:b/>
          <w:color w:val="000000" w:themeColor="text1"/>
          <w:lang w:eastAsia="ko-KR"/>
        </w:rPr>
        <w:t>Proposal 2 (Qualcomm): RAN4 needs to determine test set feasibility before finalizing details of the FOM requirement for 2 TCI state spherical coverage. RAN4 to continue work towards defining UE RF requirements on aspects that are not influenced by test-set design.</w:t>
      </w:r>
    </w:p>
    <w:p w14:paraId="71F32CD5" w14:textId="77777777" w:rsidR="006C317F" w:rsidRPr="00C3146E" w:rsidRDefault="006C317F" w:rsidP="006C317F">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6C317F" w:rsidRPr="00C3146E" w14:paraId="1F821C98" w14:textId="77777777" w:rsidTr="00DB65A7">
        <w:tc>
          <w:tcPr>
            <w:tcW w:w="1236" w:type="dxa"/>
          </w:tcPr>
          <w:p w14:paraId="190BCA36" w14:textId="77777777" w:rsidR="006C317F" w:rsidRPr="00C3146E" w:rsidRDefault="006C317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74594392" w14:textId="77777777" w:rsidR="006C317F" w:rsidRPr="00C3146E" w:rsidRDefault="006C317F"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6C317F" w:rsidRPr="00C3146E" w14:paraId="0E4FFDC6" w14:textId="77777777" w:rsidTr="00DB65A7">
        <w:tc>
          <w:tcPr>
            <w:tcW w:w="1236" w:type="dxa"/>
          </w:tcPr>
          <w:p w14:paraId="5D8FC411" w14:textId="48AE3BFA" w:rsidR="006C317F" w:rsidRPr="00C3146E" w:rsidRDefault="009B4208"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624D90BB" w14:textId="77777777" w:rsidR="006C317F" w:rsidRDefault="00013EFA"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For proposal 1, the RF requirement </w:t>
            </w:r>
            <w:r w:rsidR="00F906F6">
              <w:rPr>
                <w:rFonts w:eastAsiaTheme="minorEastAsia"/>
                <w:color w:val="000000" w:themeColor="text1"/>
                <w:lang w:val="en-US" w:eastAsia="zh-CN"/>
              </w:rPr>
              <w:t>design</w:t>
            </w:r>
            <w:r>
              <w:rPr>
                <w:rFonts w:eastAsiaTheme="minorEastAsia"/>
                <w:color w:val="000000" w:themeColor="text1"/>
                <w:lang w:val="en-US" w:eastAsia="zh-CN"/>
              </w:rPr>
              <w:t xml:space="preserve"> still need to consider the test feasibility </w:t>
            </w:r>
            <w:r w:rsidR="00F906F6">
              <w:rPr>
                <w:rFonts w:eastAsiaTheme="minorEastAsia"/>
                <w:color w:val="000000" w:themeColor="text1"/>
                <w:lang w:val="en-US" w:eastAsia="zh-CN"/>
              </w:rPr>
              <w:t>otherwise the requirement will be meaningless if it is untestable eventually.</w:t>
            </w:r>
          </w:p>
          <w:p w14:paraId="6F6199A3" w14:textId="392C443F" w:rsidR="00F906F6" w:rsidRPr="00C3146E" w:rsidRDefault="00F906F6" w:rsidP="00DB65A7">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proposal 2, the </w:t>
            </w:r>
            <w:r w:rsidRPr="00F906F6">
              <w:rPr>
                <w:rFonts w:eastAsiaTheme="minorEastAsia"/>
                <w:color w:val="000000" w:themeColor="text1"/>
                <w:lang w:val="en-US" w:eastAsia="zh-CN"/>
              </w:rPr>
              <w:t xml:space="preserve">final detailed test setup/system/procedure </w:t>
            </w:r>
            <w:r>
              <w:rPr>
                <w:rFonts w:eastAsiaTheme="minorEastAsia"/>
                <w:color w:val="000000" w:themeColor="text1"/>
                <w:lang w:val="en-US" w:eastAsia="zh-CN"/>
              </w:rPr>
              <w:t>should</w:t>
            </w:r>
            <w:r w:rsidRPr="00F906F6">
              <w:rPr>
                <w:rFonts w:eastAsiaTheme="minorEastAsia"/>
                <w:color w:val="000000" w:themeColor="text1"/>
                <w:lang w:val="en-US" w:eastAsia="zh-CN"/>
              </w:rPr>
              <w:t xml:space="preserve"> be decided in FR2 OTA SI</w:t>
            </w:r>
            <w:r>
              <w:rPr>
                <w:rFonts w:eastAsiaTheme="minorEastAsia"/>
                <w:color w:val="000000" w:themeColor="text1"/>
                <w:lang w:val="en-US" w:eastAsia="zh-CN"/>
              </w:rPr>
              <w:t>.</w:t>
            </w:r>
          </w:p>
        </w:tc>
      </w:tr>
      <w:tr w:rsidR="002477FB" w:rsidRPr="00C3146E" w14:paraId="121D64CB" w14:textId="77777777" w:rsidTr="00DB65A7">
        <w:tc>
          <w:tcPr>
            <w:tcW w:w="1236" w:type="dxa"/>
          </w:tcPr>
          <w:p w14:paraId="676844ED" w14:textId="0CB06BE2" w:rsidR="002477FB" w:rsidRPr="00C3146E" w:rsidDel="009B4208" w:rsidRDefault="002477FB" w:rsidP="00DB65A7">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6291BD4" w14:textId="60171CD2" w:rsidR="002477FB" w:rsidRDefault="002477FB"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RAN4 should consider the test feasibility and continue to discuss the detailed requirements </w:t>
            </w:r>
          </w:p>
        </w:tc>
      </w:tr>
      <w:tr w:rsidR="000C6786" w:rsidRPr="00C3146E" w14:paraId="38CA9E36" w14:textId="77777777" w:rsidTr="00DB65A7">
        <w:tc>
          <w:tcPr>
            <w:tcW w:w="1236" w:type="dxa"/>
          </w:tcPr>
          <w:p w14:paraId="74DAF229" w14:textId="50245AAD"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0E88FFD1" w14:textId="1DB78F9E"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Same view with vivo.</w:t>
            </w:r>
          </w:p>
        </w:tc>
      </w:tr>
      <w:tr w:rsidR="0018248D" w:rsidRPr="00C3146E" w14:paraId="6A9FB6B5" w14:textId="77777777" w:rsidTr="00DB65A7">
        <w:tc>
          <w:tcPr>
            <w:tcW w:w="1236" w:type="dxa"/>
          </w:tcPr>
          <w:p w14:paraId="75E48DE1" w14:textId="5F892FF1" w:rsidR="0018248D" w:rsidRDefault="0018248D" w:rsidP="00DB65A7">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5C23F5F6" w14:textId="12F5ED24" w:rsidR="0018248D" w:rsidRDefault="0018248D" w:rsidP="00DB65A7">
            <w:pPr>
              <w:spacing w:after="120"/>
              <w:rPr>
                <w:rFonts w:eastAsia="Malgun Gothic"/>
                <w:color w:val="000000" w:themeColor="text1"/>
                <w:lang w:val="en-US" w:eastAsia="ko-KR"/>
              </w:rPr>
            </w:pPr>
            <w:r>
              <w:rPr>
                <w:rFonts w:eastAsiaTheme="minorEastAsia"/>
                <w:color w:val="000000" w:themeColor="text1"/>
                <w:lang w:val="en-US" w:eastAsia="zh-CN"/>
              </w:rPr>
              <w:t>We see both proposals as correct steps to collect further inputs and information before determining the core and test requirements – details aside. We need to agree on architectures and test capabilities before we can conclude on this issue.</w:t>
            </w:r>
          </w:p>
        </w:tc>
      </w:tr>
      <w:tr w:rsidR="00BD1944" w:rsidRPr="00C3146E" w14:paraId="649BDE3A" w14:textId="77777777" w:rsidTr="00DB65A7">
        <w:tc>
          <w:tcPr>
            <w:tcW w:w="1236" w:type="dxa"/>
          </w:tcPr>
          <w:p w14:paraId="289E3725" w14:textId="1F724E9B" w:rsidR="00BD1944" w:rsidRDefault="00BD1944" w:rsidP="00DB65A7">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58B64C59" w14:textId="10C1A084" w:rsidR="00BD1944" w:rsidRDefault="00BD1944" w:rsidP="00BD1944">
            <w:pPr>
              <w:spacing w:after="120"/>
              <w:rPr>
                <w:rFonts w:eastAsiaTheme="minorEastAsia"/>
                <w:color w:val="000000" w:themeColor="text1"/>
                <w:lang w:val="en-US" w:eastAsia="zh-CN"/>
              </w:rPr>
            </w:pP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we think one important principle is mentioned by both proposals, which is trying to decouple the discussion of RF requirements and test design. But till now we can find that these two aspects cannot be easily decoupled and that is the reason for our proposal 1.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insist on this proposal as the proponent. </w:t>
            </w:r>
            <w:proofErr w:type="gramStart"/>
            <w:r>
              <w:rPr>
                <w:rFonts w:eastAsiaTheme="minorEastAsia"/>
                <w:color w:val="000000" w:themeColor="text1"/>
                <w:lang w:val="en-US" w:eastAsia="zh-CN"/>
              </w:rPr>
              <w:t>Otherwise</w:t>
            </w:r>
            <w:proofErr w:type="gramEnd"/>
            <w:r>
              <w:rPr>
                <w:rFonts w:eastAsiaTheme="minorEastAsia"/>
                <w:color w:val="000000" w:themeColor="text1"/>
                <w:lang w:val="en-US" w:eastAsia="zh-CN"/>
              </w:rPr>
              <w:t xml:space="preserve"> we afraid that limited progress can be acquired.</w:t>
            </w:r>
          </w:p>
        </w:tc>
      </w:tr>
      <w:tr w:rsidR="0055156E" w:rsidRPr="00C3146E" w14:paraId="1F3CA2CF" w14:textId="77777777" w:rsidTr="00DB65A7">
        <w:tc>
          <w:tcPr>
            <w:tcW w:w="1236" w:type="dxa"/>
          </w:tcPr>
          <w:p w14:paraId="3C309D6F" w14:textId="01AE604C" w:rsidR="0055156E" w:rsidRDefault="0055156E" w:rsidP="0055156E">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19B0E302" w14:textId="77777777" w:rsidR="0055156E" w:rsidRDefault="0055156E" w:rsidP="0055156E">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 xml:space="preserve">or proposal 1, more or less, RF requirements are related with test. And </w:t>
            </w:r>
            <w:proofErr w:type="gramStart"/>
            <w:r>
              <w:rPr>
                <w:rFonts w:eastAsiaTheme="minorEastAsia"/>
                <w:color w:val="000000" w:themeColor="text1"/>
                <w:lang w:val="en-US" w:eastAsia="zh-CN"/>
              </w:rPr>
              <w:t>actually</w:t>
            </w:r>
            <w:proofErr w:type="gramEnd"/>
            <w:r>
              <w:rPr>
                <w:rFonts w:eastAsiaTheme="minorEastAsia"/>
                <w:color w:val="000000" w:themeColor="text1"/>
                <w:lang w:val="en-US" w:eastAsia="zh-CN"/>
              </w:rPr>
              <w:t xml:space="preserve"> the OTA SI is also waiting for core requirement progress, we think it will delay the work if we rely on OTA SI.</w:t>
            </w:r>
          </w:p>
          <w:p w14:paraId="30148B9C" w14:textId="32017B54" w:rsidR="0055156E" w:rsidRDefault="0055156E" w:rsidP="0055156E">
            <w:pPr>
              <w:spacing w:after="120"/>
              <w:rPr>
                <w:rFonts w:eastAsiaTheme="minorEastAsia"/>
                <w:color w:val="000000" w:themeColor="text1"/>
                <w:lang w:val="en-US" w:eastAsia="zh-CN"/>
              </w:rPr>
            </w:pPr>
            <w:r>
              <w:rPr>
                <w:rFonts w:eastAsiaTheme="minorEastAsia"/>
                <w:color w:val="000000" w:themeColor="text1"/>
                <w:lang w:val="en-US" w:eastAsia="zh-CN"/>
              </w:rPr>
              <w:t>For proposal 2, we agree with principle of this proposal. On the other hand, if test set is not touched, many other requirements discussion is lack of basic understanding.</w:t>
            </w:r>
          </w:p>
        </w:tc>
      </w:tr>
      <w:tr w:rsidR="00ED2130" w:rsidRPr="00C3146E" w14:paraId="15A5E68C" w14:textId="77777777" w:rsidTr="00DB65A7">
        <w:tc>
          <w:tcPr>
            <w:tcW w:w="1236" w:type="dxa"/>
          </w:tcPr>
          <w:p w14:paraId="0EFA0F78" w14:textId="03B9A6D4" w:rsidR="00ED2130" w:rsidRDefault="00ED2130" w:rsidP="0055156E">
            <w:pPr>
              <w:spacing w:after="120"/>
              <w:rPr>
                <w:rFonts w:eastAsiaTheme="minorEastAsia"/>
                <w:color w:val="000000" w:themeColor="text1"/>
                <w:lang w:val="en-US" w:eastAsia="zh-CN"/>
              </w:rPr>
            </w:pPr>
            <w:r w:rsidRPr="00ED2130">
              <w:rPr>
                <w:rFonts w:eastAsiaTheme="minorEastAsia"/>
                <w:color w:val="000000" w:themeColor="text1"/>
                <w:lang w:val="en-US" w:eastAsia="zh-CN"/>
              </w:rPr>
              <w:t>Rohde &amp; Schwarz</w:t>
            </w:r>
          </w:p>
        </w:tc>
        <w:tc>
          <w:tcPr>
            <w:tcW w:w="8395" w:type="dxa"/>
          </w:tcPr>
          <w:p w14:paraId="2A302FC8" w14:textId="6B092736" w:rsidR="00ED2130" w:rsidRDefault="00ED2130" w:rsidP="0055156E">
            <w:pPr>
              <w:spacing w:after="120"/>
              <w:rPr>
                <w:rFonts w:eastAsiaTheme="minorEastAsia"/>
                <w:color w:val="000000" w:themeColor="text1"/>
                <w:lang w:val="en-US" w:eastAsia="zh-CN"/>
              </w:rPr>
            </w:pPr>
            <w:r>
              <w:rPr>
                <w:rFonts w:eastAsia="Malgun Gothic"/>
                <w:color w:val="000000" w:themeColor="text1"/>
                <w:lang w:val="en-US" w:eastAsia="ko-KR"/>
              </w:rPr>
              <w:t xml:space="preserve">Requirement discussions need to consider the testability aspect as well. At least it needs to </w:t>
            </w:r>
            <w:proofErr w:type="gramStart"/>
            <w:r>
              <w:rPr>
                <w:rFonts w:eastAsia="Malgun Gothic"/>
                <w:color w:val="000000" w:themeColor="text1"/>
                <w:lang w:val="en-US" w:eastAsia="ko-KR"/>
              </w:rPr>
              <w:t>understood</w:t>
            </w:r>
            <w:proofErr w:type="gramEnd"/>
            <w:r>
              <w:rPr>
                <w:rFonts w:eastAsia="Malgun Gothic"/>
                <w:color w:val="000000" w:themeColor="text1"/>
                <w:lang w:val="en-US" w:eastAsia="ko-KR"/>
              </w:rPr>
              <w:t xml:space="preserve"> which testing approaches are feasible and how they could be implemented and thus impact the requirements verification.</w:t>
            </w:r>
          </w:p>
        </w:tc>
      </w:tr>
      <w:tr w:rsidR="009F3C77" w:rsidRPr="00C3146E" w14:paraId="0E356FE0" w14:textId="77777777" w:rsidTr="00DB65A7">
        <w:tc>
          <w:tcPr>
            <w:tcW w:w="1236" w:type="dxa"/>
          </w:tcPr>
          <w:p w14:paraId="3456F5A2" w14:textId="53B2B2F1" w:rsidR="009F3C77" w:rsidRPr="00ED2130"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071A121C" w14:textId="0660F7D4" w:rsidR="009F3C77" w:rsidRDefault="009F3C77" w:rsidP="009F3C77">
            <w:pPr>
              <w:spacing w:after="120"/>
              <w:rPr>
                <w:rFonts w:eastAsia="Malgun Gothic"/>
                <w:color w:val="000000" w:themeColor="text1"/>
                <w:lang w:val="en-US" w:eastAsia="ko-KR"/>
              </w:rPr>
            </w:pPr>
            <w:r>
              <w:rPr>
                <w:rFonts w:eastAsiaTheme="minorEastAsia"/>
                <w:color w:val="000000" w:themeColor="text1"/>
                <w:lang w:val="en-US" w:eastAsia="zh-CN"/>
              </w:rPr>
              <w:t xml:space="preserve">Proposal 2 is preferred. We would like to at least avoid the AoA setups that are not feasible to be tested. </w:t>
            </w:r>
          </w:p>
        </w:tc>
      </w:tr>
      <w:tr w:rsidR="00831AF6" w:rsidRPr="00C3146E" w14:paraId="0B9FA392" w14:textId="77777777" w:rsidTr="00DB65A7">
        <w:tc>
          <w:tcPr>
            <w:tcW w:w="1236" w:type="dxa"/>
          </w:tcPr>
          <w:p w14:paraId="6662DED0" w14:textId="70C31676" w:rsidR="00831AF6" w:rsidRDefault="00383C3A" w:rsidP="009F3C77">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7A0ACE77" w14:textId="3B8AA721" w:rsidR="00831AF6" w:rsidRDefault="006C1F1A" w:rsidP="009F3C77">
            <w:pPr>
              <w:spacing w:after="120"/>
              <w:rPr>
                <w:rFonts w:eastAsiaTheme="minorEastAsia"/>
                <w:color w:val="000000" w:themeColor="text1"/>
                <w:lang w:val="en-US" w:eastAsia="zh-CN"/>
              </w:rPr>
            </w:pPr>
            <w:r>
              <w:rPr>
                <w:rFonts w:eastAsiaTheme="minorEastAsia"/>
                <w:color w:val="000000" w:themeColor="text1"/>
                <w:lang w:val="en-US" w:eastAsia="zh-CN"/>
              </w:rPr>
              <w:t>Ideally, t</w:t>
            </w:r>
            <w:r w:rsidR="00894835">
              <w:rPr>
                <w:rFonts w:eastAsiaTheme="minorEastAsia"/>
                <w:color w:val="000000" w:themeColor="text1"/>
                <w:lang w:val="en-US" w:eastAsia="zh-CN"/>
              </w:rPr>
              <w:t xml:space="preserve">he work in the WI and the SI </w:t>
            </w:r>
            <w:r>
              <w:rPr>
                <w:rFonts w:eastAsiaTheme="minorEastAsia"/>
                <w:color w:val="000000" w:themeColor="text1"/>
                <w:lang w:val="en-US" w:eastAsia="zh-CN"/>
              </w:rPr>
              <w:t>should be</w:t>
            </w:r>
            <w:r w:rsidR="00894835">
              <w:rPr>
                <w:rFonts w:eastAsiaTheme="minorEastAsia"/>
                <w:color w:val="000000" w:themeColor="text1"/>
                <w:lang w:val="en-US" w:eastAsia="zh-CN"/>
              </w:rPr>
              <w:t xml:space="preserve"> coordinated as </w:t>
            </w:r>
            <w:r w:rsidR="000220B7">
              <w:rPr>
                <w:rFonts w:eastAsiaTheme="minorEastAsia"/>
                <w:color w:val="000000" w:themeColor="text1"/>
                <w:lang w:val="en-US" w:eastAsia="zh-CN"/>
              </w:rPr>
              <w:t xml:space="preserve">it </w:t>
            </w:r>
            <w:r w:rsidR="00292B75">
              <w:rPr>
                <w:rFonts w:eastAsiaTheme="minorEastAsia"/>
                <w:color w:val="000000" w:themeColor="text1"/>
                <w:lang w:val="en-US" w:eastAsia="zh-CN"/>
              </w:rPr>
              <w:t>would be unfortunate</w:t>
            </w:r>
            <w:r w:rsidR="00894835">
              <w:rPr>
                <w:rFonts w:eastAsiaTheme="minorEastAsia"/>
                <w:color w:val="000000" w:themeColor="text1"/>
                <w:lang w:val="en-US" w:eastAsia="zh-CN"/>
              </w:rPr>
              <w:t xml:space="preserve"> for </w:t>
            </w:r>
            <w:r w:rsidR="00FB2AF3">
              <w:rPr>
                <w:rFonts w:eastAsiaTheme="minorEastAsia"/>
                <w:color w:val="000000" w:themeColor="text1"/>
                <w:lang w:val="en-US" w:eastAsia="zh-CN"/>
              </w:rPr>
              <w:t xml:space="preserve">the OTA SI to develop test systems/methodologies that do not correlate to the requirements </w:t>
            </w:r>
            <w:r w:rsidR="00292B75">
              <w:rPr>
                <w:rFonts w:eastAsiaTheme="minorEastAsia"/>
                <w:color w:val="000000" w:themeColor="text1"/>
                <w:lang w:val="en-US" w:eastAsia="zh-CN"/>
              </w:rPr>
              <w:t xml:space="preserve">and </w:t>
            </w:r>
            <w:r w:rsidR="003257CF">
              <w:rPr>
                <w:rFonts w:eastAsiaTheme="minorEastAsia"/>
                <w:color w:val="000000" w:themeColor="text1"/>
                <w:lang w:val="en-US" w:eastAsia="zh-CN"/>
              </w:rPr>
              <w:t>for the WI to define requirements with AoA assumptions that are not practical for test systems</w:t>
            </w:r>
            <w:r w:rsidR="00330CEA">
              <w:rPr>
                <w:rFonts w:eastAsiaTheme="minorEastAsia"/>
                <w:color w:val="000000" w:themeColor="text1"/>
                <w:lang w:val="en-US" w:eastAsia="zh-CN"/>
              </w:rPr>
              <w:t xml:space="preserve"> </w:t>
            </w:r>
            <w:r w:rsidR="00E469C3">
              <w:rPr>
                <w:rFonts w:eastAsiaTheme="minorEastAsia"/>
                <w:color w:val="000000" w:themeColor="text1"/>
                <w:lang w:val="en-US" w:eastAsia="zh-CN"/>
              </w:rPr>
              <w:t>“</w:t>
            </w:r>
            <w:r w:rsidR="00E469C3" w:rsidRPr="00E469C3">
              <w:rPr>
                <w:rFonts w:eastAsiaTheme="minorEastAsia"/>
                <w:color w:val="000000" w:themeColor="text1"/>
                <w:lang w:val="en-US" w:eastAsia="zh-CN"/>
              </w:rPr>
              <w:t xml:space="preserve">for complexity, </w:t>
            </w:r>
            <w:r w:rsidR="00E469C3" w:rsidRPr="00E469C3">
              <w:rPr>
                <w:rFonts w:eastAsiaTheme="minorEastAsia"/>
                <w:color w:val="000000" w:themeColor="text1"/>
                <w:lang w:val="en-US" w:eastAsia="zh-CN"/>
              </w:rPr>
              <w:lastRenderedPageBreak/>
              <w:t>chamber footprint/height, lack of upgradeability of existing system, development lead time, increased measurement uncertainty/test tolerance, and test effort/test time reasons</w:t>
            </w:r>
            <w:r w:rsidR="00E469C3">
              <w:rPr>
                <w:rFonts w:eastAsiaTheme="minorEastAsia"/>
                <w:color w:val="000000" w:themeColor="text1"/>
                <w:lang w:val="en-US" w:eastAsia="zh-CN"/>
              </w:rPr>
              <w:t>”</w:t>
            </w:r>
          </w:p>
        </w:tc>
      </w:tr>
      <w:tr w:rsidR="00CD21AB" w:rsidRPr="00C3146E" w14:paraId="68C07E21" w14:textId="77777777" w:rsidTr="00DB65A7">
        <w:tc>
          <w:tcPr>
            <w:tcW w:w="1236" w:type="dxa"/>
          </w:tcPr>
          <w:p w14:paraId="1D4CD3DC" w14:textId="38E17785"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3CB3070D" w14:textId="77777777"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 xml:space="preserve">On proposal 1, we share </w:t>
            </w:r>
            <w:proofErr w:type="spellStart"/>
            <w:r>
              <w:rPr>
                <w:rFonts w:eastAsiaTheme="minorEastAsia"/>
                <w:color w:val="000000" w:themeColor="text1"/>
                <w:lang w:val="en-US" w:eastAsia="zh-CN"/>
              </w:rPr>
              <w:t>vivo’s</w:t>
            </w:r>
            <w:proofErr w:type="spellEnd"/>
            <w:r>
              <w:rPr>
                <w:rFonts w:eastAsiaTheme="minorEastAsia"/>
                <w:color w:val="000000" w:themeColor="text1"/>
                <w:lang w:val="en-US" w:eastAsia="zh-CN"/>
              </w:rPr>
              <w:t xml:space="preserve"> view that the RF requirement needs to consider testability.</w:t>
            </w:r>
          </w:p>
          <w:p w14:paraId="27685639" w14:textId="3B22607B" w:rsidR="00CD21AB" w:rsidRDefault="00CD21AB" w:rsidP="00CD21AB">
            <w:pPr>
              <w:spacing w:after="120"/>
              <w:rPr>
                <w:rFonts w:eastAsiaTheme="minorEastAsia"/>
                <w:color w:val="000000" w:themeColor="text1"/>
                <w:lang w:val="en-US" w:eastAsia="zh-CN"/>
              </w:rPr>
            </w:pPr>
            <w:r>
              <w:rPr>
                <w:rFonts w:eastAsiaTheme="minorEastAsia"/>
                <w:color w:val="000000" w:themeColor="text1"/>
                <w:lang w:val="en-US" w:eastAsia="zh-CN"/>
              </w:rPr>
              <w:t>On proposal 2, can QC elaborate more on “</w:t>
            </w:r>
            <w:r w:rsidRPr="00461C79">
              <w:rPr>
                <w:rFonts w:eastAsiaTheme="minorEastAsia"/>
                <w:color w:val="000000" w:themeColor="text1"/>
                <w:lang w:val="en-US" w:eastAsia="zh-CN"/>
              </w:rPr>
              <w:t>RAN4 needs to determine test set feasibility before finalizing details of the FOM requirement for 2 TCI state spherical coverage</w:t>
            </w:r>
            <w:r>
              <w:rPr>
                <w:rFonts w:eastAsiaTheme="minorEastAsia"/>
                <w:color w:val="000000" w:themeColor="text1"/>
                <w:lang w:val="en-US" w:eastAsia="zh-CN"/>
              </w:rPr>
              <w:t>”? Do you mean the selection of two AoAs depend on testability or something else? Thanks.</w:t>
            </w:r>
          </w:p>
        </w:tc>
      </w:tr>
    </w:tbl>
    <w:p w14:paraId="55C0AAE9" w14:textId="77777777" w:rsidR="006C317F" w:rsidRPr="00C3146E" w:rsidRDefault="006C317F" w:rsidP="00DD19DE">
      <w:pPr>
        <w:rPr>
          <w:i/>
          <w:color w:val="000000" w:themeColor="text1"/>
          <w:lang w:eastAsia="zh-CN"/>
        </w:rPr>
      </w:pPr>
    </w:p>
    <w:p w14:paraId="37402C16" w14:textId="61153F1B" w:rsidR="00DD19DE" w:rsidRPr="00541E99" w:rsidRDefault="00A9293E" w:rsidP="003D2505">
      <w:pPr>
        <w:pStyle w:val="Heading3"/>
      </w:pPr>
      <w:r w:rsidRPr="00541E99">
        <w:t>On how to determine candidate AoA pairs for setting the UE RF requirement</w:t>
      </w:r>
    </w:p>
    <w:p w14:paraId="4974FFE0" w14:textId="1AF2D72A" w:rsidR="00DD19DE" w:rsidRPr="00C3146E" w:rsidRDefault="00DD19DE" w:rsidP="00DD19DE">
      <w:pPr>
        <w:rPr>
          <w:b/>
          <w:color w:val="000000" w:themeColor="text1"/>
          <w:lang w:eastAsia="ko-KR"/>
        </w:rPr>
      </w:pPr>
      <w:r w:rsidRPr="00C3146E">
        <w:rPr>
          <w:b/>
          <w:color w:val="000000" w:themeColor="text1"/>
          <w:lang w:eastAsia="ko-KR"/>
        </w:rPr>
        <w:t xml:space="preserve">Issue </w:t>
      </w:r>
      <w:r w:rsidR="00FA5848" w:rsidRPr="00C3146E">
        <w:rPr>
          <w:b/>
          <w:color w:val="000000" w:themeColor="text1"/>
          <w:lang w:eastAsia="ko-KR"/>
        </w:rPr>
        <w:t>2</w:t>
      </w:r>
      <w:r w:rsidRPr="00C3146E">
        <w:rPr>
          <w:b/>
          <w:color w:val="000000" w:themeColor="text1"/>
          <w:lang w:eastAsia="ko-KR"/>
        </w:rPr>
        <w:t>-</w:t>
      </w:r>
      <w:r w:rsidR="006C317F">
        <w:rPr>
          <w:b/>
          <w:color w:val="000000" w:themeColor="text1"/>
          <w:lang w:eastAsia="ko-KR"/>
        </w:rPr>
        <w:t>3</w:t>
      </w:r>
      <w:r w:rsidRPr="00C3146E">
        <w:rPr>
          <w:b/>
          <w:color w:val="000000" w:themeColor="text1"/>
          <w:lang w:eastAsia="ko-KR"/>
        </w:rPr>
        <w:t xml:space="preserve">: </w:t>
      </w:r>
      <w:r w:rsidR="00A9293E" w:rsidRPr="00C3146E">
        <w:rPr>
          <w:b/>
          <w:color w:val="000000" w:themeColor="text1"/>
          <w:lang w:eastAsia="ko-KR"/>
        </w:rPr>
        <w:t>Please comment on the following options</w:t>
      </w:r>
      <w:r w:rsidR="008D4FB1" w:rsidRPr="00C3146E">
        <w:rPr>
          <w:b/>
          <w:color w:val="000000" w:themeColor="text1"/>
          <w:lang w:eastAsia="ko-KR"/>
        </w:rPr>
        <w:t>, with views extracted from contributions by moderator</w:t>
      </w:r>
    </w:p>
    <w:p w14:paraId="47EBA719" w14:textId="77777777" w:rsidR="00A9293E" w:rsidRPr="00C3146E" w:rsidRDefault="00A9293E" w:rsidP="00A9293E">
      <w:pPr>
        <w:pStyle w:val="ListParagraph"/>
        <w:numPr>
          <w:ilvl w:val="0"/>
          <w:numId w:val="32"/>
        </w:numPr>
        <w:ind w:firstLineChars="0"/>
        <w:rPr>
          <w:b/>
          <w:color w:val="000000" w:themeColor="text1"/>
          <w:lang w:eastAsia="ko-KR"/>
        </w:rPr>
      </w:pPr>
      <w:r w:rsidRPr="00C3146E">
        <w:rPr>
          <w:b/>
          <w:color w:val="000000" w:themeColor="text1"/>
          <w:lang w:eastAsia="ko-KR"/>
        </w:rPr>
        <w:t>Full set AoA1 + Full set AoA2</w:t>
      </w:r>
    </w:p>
    <w:p w14:paraId="749D989D" w14:textId="795159AA"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 xml:space="preserve">Sony, Ericsson: </w:t>
      </w:r>
      <w:r w:rsidR="00C72932" w:rsidRPr="00C3146E">
        <w:rPr>
          <w:b/>
          <w:color w:val="000000" w:themeColor="text1"/>
          <w:lang w:eastAsia="ko-KR"/>
        </w:rPr>
        <w:t>full set of AoA1+ full set of AoA2 is not feasible from the testability aspect. However, it may still be used to derive the core requirement as it provides an overall assessment of device performance under arbitrary UE orientation and angle of incoming signals. However, a performance gap between the derived requirement and the actual test may appear.</w:t>
      </w:r>
    </w:p>
    <w:p w14:paraId="5CF4AD7A" w14:textId="77777777"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Nokia: testing burden</w:t>
      </w:r>
    </w:p>
    <w:p w14:paraId="268A3385" w14:textId="750F3095"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 xml:space="preserve">Vivo: least preferred because this case is the most complicated </w:t>
      </w:r>
    </w:p>
    <w:p w14:paraId="62C7BE7C" w14:textId="0AE0770E" w:rsidR="00C72932" w:rsidRPr="00C3146E" w:rsidRDefault="00C72932" w:rsidP="00A9293E">
      <w:pPr>
        <w:pStyle w:val="ListParagraph"/>
        <w:numPr>
          <w:ilvl w:val="1"/>
          <w:numId w:val="32"/>
        </w:numPr>
        <w:ind w:firstLineChars="0"/>
        <w:rPr>
          <w:b/>
          <w:color w:val="000000" w:themeColor="text1"/>
          <w:lang w:eastAsia="ko-KR"/>
        </w:rPr>
      </w:pPr>
      <w:r w:rsidRPr="00C3146E">
        <w:rPr>
          <w:b/>
          <w:color w:val="000000" w:themeColor="text1"/>
          <w:lang w:eastAsia="ko-KR"/>
        </w:rPr>
        <w:t>Keysight: A Spherical coverage test with full degree of rotation freedom for each AoA should not be considered due to test time limitations.</w:t>
      </w:r>
    </w:p>
    <w:p w14:paraId="60441C3E" w14:textId="3D22869B" w:rsidR="00004CA1" w:rsidRPr="00C3146E" w:rsidRDefault="00004CA1" w:rsidP="00A9293E">
      <w:pPr>
        <w:pStyle w:val="ListParagraph"/>
        <w:numPr>
          <w:ilvl w:val="1"/>
          <w:numId w:val="32"/>
        </w:numPr>
        <w:ind w:firstLineChars="0"/>
        <w:rPr>
          <w:b/>
          <w:color w:val="000000" w:themeColor="text1"/>
          <w:lang w:eastAsia="ko-KR"/>
        </w:rPr>
      </w:pPr>
      <w:r w:rsidRPr="00C3146E">
        <w:rPr>
          <w:b/>
          <w:color w:val="000000" w:themeColor="text1"/>
          <w:lang w:eastAsia="ko-KR"/>
        </w:rPr>
        <w:t>Anritsu: Full rotational degrees of freedom cannot be supported (reflectors proximity, interference issue)</w:t>
      </w:r>
    </w:p>
    <w:p w14:paraId="30ED31B0" w14:textId="656E67FF" w:rsidR="00A9293E" w:rsidRPr="00C3146E" w:rsidRDefault="00A9293E" w:rsidP="00A9293E">
      <w:pPr>
        <w:pStyle w:val="ListParagraph"/>
        <w:numPr>
          <w:ilvl w:val="0"/>
          <w:numId w:val="32"/>
        </w:numPr>
        <w:ind w:firstLineChars="0"/>
        <w:rPr>
          <w:b/>
          <w:color w:val="000000" w:themeColor="text1"/>
          <w:lang w:eastAsia="ko-KR"/>
        </w:rPr>
      </w:pPr>
      <w:r w:rsidRPr="00C3146E">
        <w:rPr>
          <w:b/>
          <w:color w:val="000000" w:themeColor="text1"/>
          <w:lang w:eastAsia="ko-KR"/>
        </w:rPr>
        <w:t>Fixed AoA1(s) + Full set AoA2</w:t>
      </w:r>
      <w:r w:rsidR="00C04DC3" w:rsidRPr="00C3146E">
        <w:rPr>
          <w:b/>
          <w:color w:val="000000" w:themeColor="text1"/>
          <w:lang w:eastAsia="ko-KR"/>
        </w:rPr>
        <w:t xml:space="preserve"> (supported by Nokia, OPPO, vivo</w:t>
      </w:r>
      <w:r w:rsidR="00AA595A">
        <w:rPr>
          <w:b/>
          <w:color w:val="000000" w:themeColor="text1"/>
          <w:lang w:eastAsia="ko-KR"/>
        </w:rPr>
        <w:t xml:space="preserve">, </w:t>
      </w:r>
      <w:r w:rsidR="00AA595A" w:rsidRPr="008C0F78">
        <w:rPr>
          <w:b/>
          <w:color w:val="000000" w:themeColor="text1"/>
          <w:lang w:eastAsia="ko-KR"/>
        </w:rPr>
        <w:t>Keysight</w:t>
      </w:r>
      <w:r w:rsidR="00C04DC3" w:rsidRPr="00C3146E">
        <w:rPr>
          <w:b/>
          <w:color w:val="000000" w:themeColor="text1"/>
          <w:lang w:eastAsia="ko-KR"/>
        </w:rPr>
        <w:t>)</w:t>
      </w:r>
    </w:p>
    <w:p w14:paraId="5F3A5947" w14:textId="77777777" w:rsidR="005122DF"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 xml:space="preserve">Sony, Ericsson: </w:t>
      </w:r>
    </w:p>
    <w:p w14:paraId="31B74062" w14:textId="2A64A894" w:rsidR="005122DF" w:rsidRPr="00C3146E" w:rsidRDefault="005122DF" w:rsidP="005122DF">
      <w:pPr>
        <w:pStyle w:val="ListParagraph"/>
        <w:numPr>
          <w:ilvl w:val="2"/>
          <w:numId w:val="32"/>
        </w:numPr>
        <w:ind w:firstLineChars="0"/>
        <w:rPr>
          <w:b/>
          <w:color w:val="000000" w:themeColor="text1"/>
          <w:lang w:eastAsia="ko-KR"/>
        </w:rPr>
      </w:pPr>
      <w:r w:rsidRPr="00C3146E">
        <w:rPr>
          <w:b/>
          <w:color w:val="000000" w:themeColor="text1"/>
          <w:lang w:eastAsia="ko-KR"/>
        </w:rPr>
        <w:t>More than one AoA1 may need to be selected to ensure the device's performance in real life. In addition, testability issue may appear if one of the AoAs needs to have a fixed relative orientation towards the device while the device needs to be rotated.</w:t>
      </w:r>
    </w:p>
    <w:p w14:paraId="276D8A64" w14:textId="2C5AB91D" w:rsidR="00A9293E" w:rsidRPr="00C3146E" w:rsidRDefault="005122DF" w:rsidP="005122DF">
      <w:pPr>
        <w:pStyle w:val="ListParagraph"/>
        <w:numPr>
          <w:ilvl w:val="2"/>
          <w:numId w:val="32"/>
        </w:numPr>
        <w:ind w:firstLineChars="0"/>
        <w:rPr>
          <w:b/>
          <w:color w:val="000000" w:themeColor="text1"/>
          <w:lang w:eastAsia="ko-KR"/>
        </w:rPr>
      </w:pPr>
      <w:r w:rsidRPr="00C3146E">
        <w:rPr>
          <w:b/>
          <w:color w:val="000000" w:themeColor="text1"/>
          <w:lang w:eastAsia="ko-KR"/>
        </w:rPr>
        <w:t xml:space="preserve">the testability of having one of the AoA fixed relative to the DUT must be confirmed before selecting this </w:t>
      </w:r>
      <w:proofErr w:type="gramStart"/>
      <w:r w:rsidRPr="00C3146E">
        <w:rPr>
          <w:b/>
          <w:color w:val="000000" w:themeColor="text1"/>
          <w:lang w:eastAsia="ko-KR"/>
        </w:rPr>
        <w:t>method.</w:t>
      </w:r>
      <w:r w:rsidR="00A9293E" w:rsidRPr="00C3146E">
        <w:rPr>
          <w:b/>
          <w:color w:val="000000" w:themeColor="text1"/>
          <w:lang w:eastAsia="ko-KR"/>
        </w:rPr>
        <w:t>.</w:t>
      </w:r>
      <w:proofErr w:type="gramEnd"/>
    </w:p>
    <w:p w14:paraId="61D71413" w14:textId="31532D5E" w:rsidR="00A9293E" w:rsidRPr="00C3146E" w:rsidRDefault="00A9293E" w:rsidP="00A9293E">
      <w:pPr>
        <w:pStyle w:val="ListParagraph"/>
        <w:numPr>
          <w:ilvl w:val="1"/>
          <w:numId w:val="32"/>
        </w:numPr>
        <w:ind w:firstLineChars="0"/>
        <w:rPr>
          <w:b/>
          <w:color w:val="000000" w:themeColor="text1"/>
          <w:lang w:eastAsia="ko-KR"/>
        </w:rPr>
      </w:pPr>
      <w:r w:rsidRPr="00C3146E">
        <w:rPr>
          <w:b/>
          <w:color w:val="000000" w:themeColor="text1"/>
          <w:lang w:eastAsia="ko-KR"/>
        </w:rPr>
        <w:t>Nokia:  We propose that one or a small number of AoA1 + Full AoA2 are agreed for further test definition and that the main interest in the multi-Rx is AoA2 while AoA1 connection must remain.</w:t>
      </w:r>
    </w:p>
    <w:p w14:paraId="4EC9E2C8" w14:textId="105CA78B" w:rsidR="00C04DC3" w:rsidRPr="00C3146E" w:rsidRDefault="00033756" w:rsidP="00C04DC3">
      <w:pPr>
        <w:pStyle w:val="ListParagraph"/>
        <w:numPr>
          <w:ilvl w:val="1"/>
          <w:numId w:val="32"/>
        </w:numPr>
        <w:ind w:firstLineChars="0"/>
        <w:rPr>
          <w:b/>
          <w:color w:val="000000" w:themeColor="text1"/>
          <w:lang w:eastAsia="ko-KR"/>
        </w:rPr>
      </w:pPr>
      <w:r w:rsidRPr="00C3146E">
        <w:rPr>
          <w:b/>
          <w:color w:val="000000" w:themeColor="text1"/>
          <w:lang w:eastAsia="ko-KR"/>
        </w:rPr>
        <w:t xml:space="preserve">OPPO: It is proposed that when appointing several AoA1s for Candidate 2, relatively large separation between AoA1s should be adopted, </w:t>
      </w:r>
      <w:proofErr w:type="gramStart"/>
      <w:r w:rsidRPr="00C3146E">
        <w:rPr>
          <w:b/>
          <w:color w:val="000000" w:themeColor="text1"/>
          <w:lang w:eastAsia="ko-KR"/>
        </w:rPr>
        <w:t>e.g.</w:t>
      </w:r>
      <w:proofErr w:type="gramEnd"/>
      <w:r w:rsidRPr="00C3146E">
        <w:rPr>
          <w:b/>
          <w:color w:val="000000" w:themeColor="text1"/>
          <w:lang w:eastAsia="ko-KR"/>
        </w:rPr>
        <w:t xml:space="preserve"> the separation more than 120 degree.</w:t>
      </w:r>
    </w:p>
    <w:p w14:paraId="5E37B0B4" w14:textId="7748A76D" w:rsidR="003A6E60" w:rsidRPr="00C3146E" w:rsidRDefault="003A6E60" w:rsidP="00F64FD9">
      <w:pPr>
        <w:pStyle w:val="ListParagraph"/>
        <w:numPr>
          <w:ilvl w:val="1"/>
          <w:numId w:val="32"/>
        </w:numPr>
        <w:ind w:firstLineChars="0"/>
        <w:rPr>
          <w:b/>
          <w:color w:val="000000" w:themeColor="text1"/>
          <w:lang w:eastAsia="ko-KR"/>
        </w:rPr>
      </w:pPr>
      <w:r w:rsidRPr="00C3146E">
        <w:rPr>
          <w:b/>
          <w:color w:val="000000" w:themeColor="text1"/>
          <w:lang w:eastAsia="ko-KR"/>
        </w:rPr>
        <w:t>vivo: Fixing one of the AoAs will cause some panels’ performance not to be verified thoroughly.</w:t>
      </w:r>
    </w:p>
    <w:p w14:paraId="1425BCEE" w14:textId="71016975" w:rsidR="00F64FD9" w:rsidRPr="00C3146E" w:rsidRDefault="00F64FD9" w:rsidP="00F64FD9">
      <w:pPr>
        <w:pStyle w:val="ListParagraph"/>
        <w:numPr>
          <w:ilvl w:val="1"/>
          <w:numId w:val="32"/>
        </w:numPr>
        <w:ind w:firstLineChars="0"/>
        <w:rPr>
          <w:b/>
          <w:color w:val="000000" w:themeColor="text1"/>
          <w:lang w:eastAsia="ko-KR"/>
        </w:rPr>
      </w:pPr>
      <w:r w:rsidRPr="00C3146E">
        <w:rPr>
          <w:b/>
          <w:color w:val="000000" w:themeColor="text1"/>
          <w:lang w:eastAsia="ko-KR"/>
        </w:rPr>
        <w:t>vivo: Taking multiple Fixed AoA1+Fullset AoA2 as baseline for further discussion.</w:t>
      </w:r>
    </w:p>
    <w:p w14:paraId="06CDA991" w14:textId="77777777" w:rsidR="00F64FD9" w:rsidRPr="00C3146E" w:rsidRDefault="00F64FD9" w:rsidP="00F64FD9">
      <w:pPr>
        <w:pStyle w:val="ListParagraph"/>
        <w:numPr>
          <w:ilvl w:val="2"/>
          <w:numId w:val="32"/>
        </w:numPr>
        <w:ind w:firstLineChars="0"/>
        <w:rPr>
          <w:b/>
          <w:color w:val="000000" w:themeColor="text1"/>
          <w:lang w:eastAsia="ko-KR"/>
        </w:rPr>
      </w:pPr>
      <w:r w:rsidRPr="00C3146E">
        <w:rPr>
          <w:b/>
          <w:color w:val="000000" w:themeColor="text1"/>
          <w:lang w:eastAsia="ko-KR"/>
        </w:rPr>
        <w:t>FFS on number of AoA1</w:t>
      </w:r>
    </w:p>
    <w:p w14:paraId="263FB30D" w14:textId="75785099" w:rsidR="00181720" w:rsidRPr="00C3146E" w:rsidRDefault="00F64FD9" w:rsidP="006965F5">
      <w:pPr>
        <w:pStyle w:val="ListParagraph"/>
        <w:numPr>
          <w:ilvl w:val="2"/>
          <w:numId w:val="32"/>
        </w:numPr>
        <w:ind w:firstLineChars="0"/>
        <w:rPr>
          <w:b/>
          <w:color w:val="000000" w:themeColor="text1"/>
          <w:lang w:eastAsia="ko-KR"/>
        </w:rPr>
      </w:pPr>
      <w:r w:rsidRPr="00C3146E">
        <w:rPr>
          <w:b/>
          <w:color w:val="000000" w:themeColor="text1"/>
          <w:lang w:eastAsia="ko-KR"/>
        </w:rPr>
        <w:t>FFS on the principle of multiple AoA1 selection.</w:t>
      </w:r>
    </w:p>
    <w:p w14:paraId="23B8F552" w14:textId="16AA370D" w:rsidR="00004CA1" w:rsidRPr="00C3146E" w:rsidRDefault="00004CA1" w:rsidP="00004CA1">
      <w:pPr>
        <w:pStyle w:val="ListParagraph"/>
        <w:numPr>
          <w:ilvl w:val="1"/>
          <w:numId w:val="32"/>
        </w:numPr>
        <w:ind w:firstLineChars="0"/>
        <w:rPr>
          <w:b/>
          <w:color w:val="000000" w:themeColor="text1"/>
          <w:lang w:eastAsia="ko-KR"/>
        </w:rPr>
      </w:pPr>
      <w:r w:rsidRPr="00C3146E">
        <w:rPr>
          <w:b/>
          <w:color w:val="000000" w:themeColor="text1"/>
          <w:lang w:eastAsia="ko-KR"/>
        </w:rPr>
        <w:t>Anritsu: Keeping the AoA1 towards the UE beam peak direction is complicated without deteriorating the QZ as the UE is rotating</w:t>
      </w:r>
    </w:p>
    <w:p w14:paraId="65411EE8" w14:textId="2733280E" w:rsidR="00A9293E" w:rsidRPr="00C3146E" w:rsidRDefault="00A9293E" w:rsidP="00A9293E">
      <w:pPr>
        <w:pStyle w:val="ListParagraph"/>
        <w:numPr>
          <w:ilvl w:val="0"/>
          <w:numId w:val="32"/>
        </w:numPr>
        <w:ind w:firstLineChars="0"/>
        <w:rPr>
          <w:b/>
          <w:color w:val="000000" w:themeColor="text1"/>
          <w:lang w:eastAsia="ko-KR"/>
        </w:rPr>
      </w:pPr>
      <w:r w:rsidRPr="00C3146E">
        <w:rPr>
          <w:b/>
          <w:color w:val="000000" w:themeColor="text1"/>
          <w:lang w:eastAsia="ko-KR"/>
        </w:rPr>
        <w:t>Fixed offset(s) between AoA1 and AoA2</w:t>
      </w:r>
      <w:r w:rsidR="00C04DC3" w:rsidRPr="00C3146E">
        <w:rPr>
          <w:b/>
          <w:color w:val="000000" w:themeColor="text1"/>
          <w:lang w:eastAsia="ko-KR"/>
        </w:rPr>
        <w:t xml:space="preserve"> (supported by Sony, Ericsson, OPPO)</w:t>
      </w:r>
    </w:p>
    <w:p w14:paraId="0D6C3183" w14:textId="77777777" w:rsidR="008D4FB1" w:rsidRPr="00C3146E" w:rsidRDefault="008D4FB1" w:rsidP="008D4FB1">
      <w:pPr>
        <w:pStyle w:val="ListParagraph"/>
        <w:numPr>
          <w:ilvl w:val="1"/>
          <w:numId w:val="32"/>
        </w:numPr>
        <w:ind w:firstLineChars="0"/>
        <w:rPr>
          <w:b/>
          <w:color w:val="000000" w:themeColor="text1"/>
          <w:lang w:eastAsia="ko-KR"/>
        </w:rPr>
      </w:pPr>
      <w:r w:rsidRPr="00C3146E">
        <w:rPr>
          <w:b/>
          <w:color w:val="000000" w:themeColor="text1"/>
          <w:lang w:eastAsia="ko-KR"/>
        </w:rPr>
        <w:t>Sony, Ericsson: how to choose the offset? A narrow (30 degrees) and wide (135 degrees) angular probe separation to cover the cases of collocation and non-collocated TRP.</w:t>
      </w:r>
    </w:p>
    <w:p w14:paraId="30649D1D" w14:textId="58EEC62D" w:rsidR="008D4FB1" w:rsidRPr="00C3146E" w:rsidRDefault="008D4FB1" w:rsidP="008D4FB1">
      <w:pPr>
        <w:pStyle w:val="ListParagraph"/>
        <w:numPr>
          <w:ilvl w:val="1"/>
          <w:numId w:val="32"/>
        </w:numPr>
        <w:ind w:firstLineChars="0"/>
        <w:rPr>
          <w:b/>
          <w:color w:val="000000" w:themeColor="text1"/>
          <w:lang w:eastAsia="ko-KR"/>
        </w:rPr>
      </w:pPr>
      <w:r w:rsidRPr="00C3146E">
        <w:rPr>
          <w:b/>
          <w:color w:val="000000" w:themeColor="text1"/>
          <w:lang w:eastAsia="ko-KR"/>
        </w:rPr>
        <w:lastRenderedPageBreak/>
        <w:t xml:space="preserve">Nokia: An offset that would not resemble live network operation and would </w:t>
      </w:r>
      <w:proofErr w:type="spellStart"/>
      <w:r w:rsidRPr="00C3146E">
        <w:rPr>
          <w:b/>
          <w:color w:val="000000" w:themeColor="text1"/>
          <w:lang w:eastAsia="ko-KR"/>
        </w:rPr>
        <w:t>favor</w:t>
      </w:r>
      <w:proofErr w:type="spellEnd"/>
      <w:r w:rsidRPr="00C3146E">
        <w:rPr>
          <w:b/>
          <w:color w:val="000000" w:themeColor="text1"/>
          <w:lang w:eastAsia="ko-KR"/>
        </w:rPr>
        <w:t xml:space="preserve"> certain angular offset at the UE, but not guaranteed by the network propagation.</w:t>
      </w:r>
    </w:p>
    <w:p w14:paraId="5B3590FA" w14:textId="1D176925" w:rsidR="003A6E60" w:rsidRPr="00C3146E" w:rsidRDefault="003A6E60" w:rsidP="008D4FB1">
      <w:pPr>
        <w:pStyle w:val="ListParagraph"/>
        <w:numPr>
          <w:ilvl w:val="1"/>
          <w:numId w:val="32"/>
        </w:numPr>
        <w:ind w:firstLineChars="0"/>
        <w:rPr>
          <w:b/>
          <w:color w:val="000000" w:themeColor="text1"/>
          <w:lang w:eastAsia="ko-KR"/>
        </w:rPr>
      </w:pPr>
      <w:r w:rsidRPr="00C3146E">
        <w:rPr>
          <w:b/>
          <w:color w:val="000000" w:themeColor="text1"/>
          <w:lang w:eastAsia="ko-KR"/>
        </w:rPr>
        <w:t>vivo: Fixed offset cannot reduce the test complexity of multi-Rx effectively.</w:t>
      </w:r>
    </w:p>
    <w:p w14:paraId="3CB31B78" w14:textId="77777777" w:rsidR="00181720" w:rsidRPr="00C3146E" w:rsidRDefault="00181720" w:rsidP="00181720">
      <w:pPr>
        <w:pStyle w:val="ListParagraph"/>
        <w:numPr>
          <w:ilvl w:val="1"/>
          <w:numId w:val="32"/>
        </w:numPr>
        <w:ind w:firstLineChars="0"/>
        <w:rPr>
          <w:b/>
          <w:color w:val="000000" w:themeColor="text1"/>
          <w:lang w:eastAsia="ko-KR"/>
        </w:rPr>
      </w:pPr>
      <w:r w:rsidRPr="00C3146E">
        <w:rPr>
          <w:b/>
          <w:color w:val="000000" w:themeColor="text1"/>
          <w:lang w:eastAsia="ko-KR"/>
        </w:rPr>
        <w:t xml:space="preserve">OPPO: </w:t>
      </w:r>
    </w:p>
    <w:p w14:paraId="743616AE" w14:textId="74C4CB2B" w:rsidR="00181720" w:rsidRPr="00C3146E" w:rsidRDefault="00181720" w:rsidP="00181720">
      <w:pPr>
        <w:pStyle w:val="ListParagraph"/>
        <w:numPr>
          <w:ilvl w:val="2"/>
          <w:numId w:val="32"/>
        </w:numPr>
        <w:ind w:firstLineChars="0"/>
        <w:rPr>
          <w:b/>
          <w:color w:val="000000" w:themeColor="text1"/>
          <w:lang w:eastAsia="ko-KR"/>
        </w:rPr>
      </w:pPr>
      <w:r w:rsidRPr="00C3146E">
        <w:rPr>
          <w:b/>
          <w:color w:val="000000" w:themeColor="text1"/>
          <w:lang w:eastAsia="ko-KR"/>
        </w:rPr>
        <w:t xml:space="preserve">Based on the Candidate 3, the RF requirement concept of the spherical coverage of one AoA can be reused in maximum extent. </w:t>
      </w:r>
    </w:p>
    <w:p w14:paraId="3E214A21" w14:textId="63F44DC6" w:rsidR="00181720" w:rsidRPr="00C3146E" w:rsidRDefault="00181720" w:rsidP="006965F5">
      <w:pPr>
        <w:pStyle w:val="ListParagraph"/>
        <w:numPr>
          <w:ilvl w:val="2"/>
          <w:numId w:val="32"/>
        </w:numPr>
        <w:ind w:firstLineChars="0"/>
        <w:rPr>
          <w:b/>
          <w:color w:val="000000" w:themeColor="text1"/>
          <w:lang w:eastAsia="ko-KR"/>
        </w:rPr>
      </w:pPr>
      <w:r w:rsidRPr="00C3146E">
        <w:rPr>
          <w:b/>
          <w:color w:val="000000" w:themeColor="text1"/>
          <w:lang w:eastAsia="ko-KR"/>
        </w:rPr>
        <w:t>The key issue for Candidate 3 is how to decide the fixed separation between the two AoAs.</w:t>
      </w:r>
    </w:p>
    <w:p w14:paraId="24085328" w14:textId="1E39C726" w:rsidR="006E31C3" w:rsidRPr="00C3146E" w:rsidRDefault="006E31C3" w:rsidP="006E31C3">
      <w:pPr>
        <w:pStyle w:val="ListParagraph"/>
        <w:numPr>
          <w:ilvl w:val="0"/>
          <w:numId w:val="32"/>
        </w:numPr>
        <w:ind w:firstLineChars="0"/>
        <w:rPr>
          <w:b/>
          <w:color w:val="000000" w:themeColor="text1"/>
          <w:lang w:eastAsia="ko-KR"/>
        </w:rPr>
      </w:pPr>
      <w:r w:rsidRPr="00C3146E">
        <w:rPr>
          <w:b/>
          <w:color w:val="000000" w:themeColor="text1"/>
          <w:lang w:eastAsia="ko-KR"/>
        </w:rPr>
        <w:t>Adopt A spherical coverage test based on full rotational freedom for AoA1 with fixed and discrete AoA2 with two performance metrics: CDF of EISAoA1 and CDF of the maximum TPAoA2. (</w:t>
      </w:r>
      <w:proofErr w:type="gramStart"/>
      <w:r w:rsidRPr="00C3146E">
        <w:rPr>
          <w:b/>
          <w:color w:val="000000" w:themeColor="text1"/>
          <w:lang w:eastAsia="ko-KR"/>
        </w:rPr>
        <w:t>newly</w:t>
      </w:r>
      <w:proofErr w:type="gramEnd"/>
      <w:r w:rsidRPr="00C3146E">
        <w:rPr>
          <w:b/>
          <w:color w:val="000000" w:themeColor="text1"/>
          <w:lang w:eastAsia="ko-KR"/>
        </w:rPr>
        <w:t xml:space="preserve"> proposed by Keysight)</w:t>
      </w:r>
    </w:p>
    <w:p w14:paraId="2E588EF4" w14:textId="33EF5C45" w:rsidR="006E31C3" w:rsidRPr="00C3146E" w:rsidRDefault="006E31C3" w:rsidP="006E31C3">
      <w:pPr>
        <w:pStyle w:val="ListParagraph"/>
        <w:numPr>
          <w:ilvl w:val="1"/>
          <w:numId w:val="32"/>
        </w:numPr>
        <w:ind w:firstLineChars="0"/>
        <w:rPr>
          <w:b/>
          <w:color w:val="000000" w:themeColor="text1"/>
          <w:lang w:eastAsia="ko-KR"/>
        </w:rPr>
      </w:pPr>
      <w:r w:rsidRPr="00C3146E">
        <w:rPr>
          <w:b/>
          <w:color w:val="000000" w:themeColor="text1"/>
          <w:lang w:eastAsia="ko-KR"/>
        </w:rPr>
        <w:t>Keysight: Consider a wide range of AoA angular differences between AoA1 (full degree of freedom) and AoA2 (limited, fixed degree of freedom)</w:t>
      </w:r>
    </w:p>
    <w:p w14:paraId="3BDD07BC" w14:textId="1945D512" w:rsidR="00DD19DE" w:rsidRPr="00C3146E" w:rsidRDefault="00DD19DE" w:rsidP="00DD19DE">
      <w:pPr>
        <w:rPr>
          <w:color w:val="000000" w:themeColor="text1"/>
          <w:lang w:val="en-US" w:eastAsia="zh-CN"/>
        </w:rPr>
      </w:pPr>
    </w:p>
    <w:tbl>
      <w:tblPr>
        <w:tblStyle w:val="TableGrid"/>
        <w:tblW w:w="0" w:type="auto"/>
        <w:tblLook w:val="04A0" w:firstRow="1" w:lastRow="0" w:firstColumn="1" w:lastColumn="0" w:noHBand="0" w:noVBand="1"/>
      </w:tblPr>
      <w:tblGrid>
        <w:gridCol w:w="1236"/>
        <w:gridCol w:w="8395"/>
      </w:tblGrid>
      <w:tr w:rsidR="00C3146E" w:rsidRPr="00C3146E" w14:paraId="14412737" w14:textId="77777777" w:rsidTr="00DB65A7">
        <w:tc>
          <w:tcPr>
            <w:tcW w:w="1236" w:type="dxa"/>
          </w:tcPr>
          <w:p w14:paraId="0B3A867B" w14:textId="77777777" w:rsidR="00B53142" w:rsidRPr="00C3146E" w:rsidRDefault="00B5314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5F45CFC8" w14:textId="77777777" w:rsidR="00B53142" w:rsidRPr="00C3146E" w:rsidRDefault="00B53142" w:rsidP="00DB65A7">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C3146E" w:rsidRPr="00C3146E" w14:paraId="4F8F8A53" w14:textId="77777777" w:rsidTr="00DB65A7">
        <w:tc>
          <w:tcPr>
            <w:tcW w:w="1236" w:type="dxa"/>
          </w:tcPr>
          <w:p w14:paraId="228A309D" w14:textId="5F3FD41D" w:rsidR="00B53142"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24A2BF38" w14:textId="77777777" w:rsidR="00B53142"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Based on our simulation, the performance of multiple fixed AoA1+ </w:t>
            </w:r>
            <w:proofErr w:type="spellStart"/>
            <w:r>
              <w:rPr>
                <w:rFonts w:eastAsiaTheme="minorEastAsia"/>
                <w:color w:val="000000" w:themeColor="text1"/>
                <w:lang w:val="en-US" w:eastAsia="zh-CN"/>
              </w:rPr>
              <w:t>fullset</w:t>
            </w:r>
            <w:proofErr w:type="spellEnd"/>
            <w:r>
              <w:rPr>
                <w:rFonts w:eastAsiaTheme="minorEastAsia"/>
                <w:color w:val="000000" w:themeColor="text1"/>
                <w:lang w:val="en-US" w:eastAsia="zh-CN"/>
              </w:rPr>
              <w:t xml:space="preserve"> AoA2 can be closed to the ideal case if we can choose a set of suitable AoA1, so we support take fixed multiple AoA1+ </w:t>
            </w:r>
            <w:proofErr w:type="spellStart"/>
            <w:r>
              <w:rPr>
                <w:rFonts w:eastAsiaTheme="minorEastAsia"/>
                <w:color w:val="000000" w:themeColor="text1"/>
                <w:lang w:val="en-US" w:eastAsia="zh-CN"/>
              </w:rPr>
              <w:t>fullset</w:t>
            </w:r>
            <w:proofErr w:type="spellEnd"/>
            <w:r>
              <w:rPr>
                <w:rFonts w:eastAsiaTheme="minorEastAsia"/>
                <w:color w:val="000000" w:themeColor="text1"/>
                <w:lang w:val="en-US" w:eastAsia="zh-CN"/>
              </w:rPr>
              <w:t xml:space="preserve"> AoA2 as the starting point for further discussion.</w:t>
            </w:r>
          </w:p>
          <w:p w14:paraId="2A77C364" w14:textId="1BE2EC49" w:rsidR="003314EE" w:rsidRPr="00C3146E" w:rsidRDefault="003314EE" w:rsidP="00DB65A7">
            <w:pPr>
              <w:spacing w:after="120"/>
              <w:rPr>
                <w:rFonts w:eastAsiaTheme="minorEastAsia"/>
                <w:color w:val="000000" w:themeColor="text1"/>
                <w:lang w:val="en-US" w:eastAsia="zh-CN"/>
              </w:rPr>
            </w:pPr>
            <w:r>
              <w:rPr>
                <w:rFonts w:eastAsiaTheme="minorEastAsia"/>
                <w:color w:val="000000" w:themeColor="text1"/>
                <w:lang w:val="en-US" w:eastAsia="zh-CN"/>
              </w:rPr>
              <w:t xml:space="preserve">For fixed offset, we still need several offsets to verify the UE and we even need further discuss the relative position between 2 AoAs. We afraid it is hard to conclude which relative position </w:t>
            </w:r>
            <w:r w:rsidR="00BC2410">
              <w:rPr>
                <w:rFonts w:eastAsiaTheme="minorEastAsia"/>
                <w:color w:val="000000" w:themeColor="text1"/>
                <w:lang w:val="en-US" w:eastAsia="zh-CN"/>
              </w:rPr>
              <w:t xml:space="preserve">configuration </w:t>
            </w:r>
            <w:r>
              <w:rPr>
                <w:rFonts w:eastAsiaTheme="minorEastAsia"/>
                <w:color w:val="000000" w:themeColor="text1"/>
                <w:lang w:val="en-US" w:eastAsia="zh-CN"/>
              </w:rPr>
              <w:t>is</w:t>
            </w:r>
            <w:r w:rsidR="00BC2410">
              <w:rPr>
                <w:rFonts w:eastAsiaTheme="minorEastAsia"/>
                <w:color w:val="000000" w:themeColor="text1"/>
                <w:lang w:val="en-US" w:eastAsia="zh-CN"/>
              </w:rPr>
              <w:t xml:space="preserve"> more </w:t>
            </w:r>
            <w:r w:rsidR="00BC049A">
              <w:rPr>
                <w:rFonts w:eastAsiaTheme="minorEastAsia"/>
                <w:color w:val="000000" w:themeColor="text1"/>
                <w:lang w:val="en-US" w:eastAsia="zh-CN"/>
              </w:rPr>
              <w:t>reasonable,</w:t>
            </w:r>
            <w:r w:rsidR="00BC2410">
              <w:rPr>
                <w:rFonts w:eastAsiaTheme="minorEastAsia"/>
                <w:color w:val="000000" w:themeColor="text1"/>
                <w:lang w:val="en-US" w:eastAsia="zh-CN"/>
              </w:rPr>
              <w:t xml:space="preserve"> </w:t>
            </w:r>
            <w:r w:rsidR="00BC049A">
              <w:rPr>
                <w:rFonts w:eastAsiaTheme="minorEastAsia"/>
                <w:color w:val="000000" w:themeColor="text1"/>
                <w:lang w:val="en-US" w:eastAsia="zh-CN"/>
              </w:rPr>
              <w:t>s</w:t>
            </w:r>
            <w:r w:rsidR="00BC2410">
              <w:rPr>
                <w:rFonts w:eastAsiaTheme="minorEastAsia"/>
                <w:color w:val="000000" w:themeColor="text1"/>
                <w:lang w:val="en-US" w:eastAsia="zh-CN"/>
              </w:rPr>
              <w:t>o we do not prefer this option for now.</w:t>
            </w:r>
          </w:p>
        </w:tc>
      </w:tr>
      <w:tr w:rsidR="004A1038" w:rsidRPr="00C3146E" w14:paraId="0808A88E" w14:textId="77777777" w:rsidTr="00DB65A7">
        <w:tc>
          <w:tcPr>
            <w:tcW w:w="1236" w:type="dxa"/>
          </w:tcPr>
          <w:p w14:paraId="7827A8FE" w14:textId="0113A066" w:rsidR="004A1038" w:rsidRPr="00C3146E" w:rsidDel="003314EE" w:rsidRDefault="004A1038" w:rsidP="00DB65A7">
            <w:pPr>
              <w:spacing w:after="120"/>
              <w:rPr>
                <w:rFonts w:eastAsiaTheme="minorEastAsia"/>
                <w:color w:val="000000" w:themeColor="text1"/>
                <w:lang w:val="en-US" w:eastAsia="zh-CN"/>
              </w:rPr>
            </w:pPr>
            <w:r>
              <w:rPr>
                <w:rFonts w:eastAsiaTheme="minorEastAsia"/>
                <w:color w:val="000000" w:themeColor="text1"/>
                <w:lang w:val="en-US" w:eastAsia="zh-CN"/>
              </w:rPr>
              <w:t>Anritsu</w:t>
            </w:r>
          </w:p>
        </w:tc>
        <w:tc>
          <w:tcPr>
            <w:tcW w:w="8395" w:type="dxa"/>
          </w:tcPr>
          <w:p w14:paraId="35C56CB6" w14:textId="445310F6" w:rsidR="004A1038" w:rsidRPr="004A1038" w:rsidRDefault="004A1038" w:rsidP="004A1038">
            <w:proofErr w:type="gramStart"/>
            <w:r w:rsidRPr="004A1038">
              <w:t>Thanks</w:t>
            </w:r>
            <w:proofErr w:type="gramEnd"/>
            <w:r w:rsidRPr="004A1038">
              <w:t xml:space="preserve"> Keysight for your proposal described in R4-2215541. Is the test sequence described in Figure 3 of that contribution with the step “</w:t>
            </w:r>
            <w:r w:rsidRPr="004A1038">
              <w:rPr>
                <w:i/>
                <w:iCs/>
              </w:rPr>
              <w:t xml:space="preserve">Measure TP (or EIS) on AoA2.m probe and record measurement, </w:t>
            </w:r>
            <w:proofErr w:type="gramStart"/>
            <w:r w:rsidRPr="004A1038">
              <w:rPr>
                <w:i/>
                <w:iCs/>
              </w:rPr>
              <w:t>e.g. ,</w:t>
            </w:r>
            <w:proofErr w:type="gramEnd"/>
            <w:r w:rsidRPr="004A1038">
              <w:rPr>
                <w:i/>
                <w:iCs/>
              </w:rPr>
              <w:t xml:space="preserve"> TP</w:t>
            </w:r>
            <w:r w:rsidRPr="004A1038">
              <w:rPr>
                <w:i/>
                <w:iCs/>
                <w:vertAlign w:val="subscript"/>
              </w:rPr>
              <w:t>AoA2,Pn</w:t>
            </w:r>
            <w:r w:rsidRPr="004A1038">
              <w:rPr>
                <w:i/>
                <w:iCs/>
              </w:rPr>
              <w:t>, EIS</w:t>
            </w:r>
            <w:r w:rsidRPr="004A1038">
              <w:rPr>
                <w:i/>
                <w:iCs/>
                <w:vertAlign w:val="subscript"/>
              </w:rPr>
              <w:t>AoA2,Pn</w:t>
            </w:r>
            <w:r w:rsidRPr="004A1038">
              <w:t xml:space="preserve"> ” intended to avoid link failure during the spherical coverage test? Is the intent to create a map of the spherical coverage test result only when the UE could maintain the link between both AoA1 and AoA2? Is it the intention that if at a particular grid point none of the M AoA2.m probes allow to get a TP value, the EIS</w:t>
            </w:r>
            <w:r w:rsidRPr="004A1038">
              <w:rPr>
                <w:vertAlign w:val="subscript"/>
              </w:rPr>
              <w:t>AoA</w:t>
            </w:r>
            <w:proofErr w:type="gramStart"/>
            <w:r w:rsidRPr="004A1038">
              <w:rPr>
                <w:vertAlign w:val="subscript"/>
              </w:rPr>
              <w:t>1,Pn</w:t>
            </w:r>
            <w:proofErr w:type="gramEnd"/>
            <w:r w:rsidRPr="004A1038">
              <w:t xml:space="preserve"> measurement</w:t>
            </w:r>
            <w:r>
              <w:t xml:space="preserve"> for that grid point</w:t>
            </w:r>
            <w:r w:rsidRPr="004A1038">
              <w:t xml:space="preserve"> is skipped?</w:t>
            </w:r>
          </w:p>
          <w:p w14:paraId="4E008453" w14:textId="77777777" w:rsidR="004A1038" w:rsidRPr="004A1038" w:rsidRDefault="004A1038" w:rsidP="00DB65A7">
            <w:pPr>
              <w:spacing w:after="120"/>
              <w:rPr>
                <w:rFonts w:eastAsiaTheme="minorEastAsia"/>
                <w:color w:val="000000" w:themeColor="text1"/>
                <w:lang w:eastAsia="zh-CN"/>
              </w:rPr>
            </w:pPr>
          </w:p>
          <w:p w14:paraId="5DE70A8C" w14:textId="77777777" w:rsidR="004A1038" w:rsidRPr="004A1038" w:rsidRDefault="004A1038" w:rsidP="00DB65A7">
            <w:pPr>
              <w:spacing w:after="120"/>
              <w:rPr>
                <w:rFonts w:eastAsiaTheme="minorEastAsia"/>
                <w:color w:val="000000" w:themeColor="text1"/>
                <w:lang w:val="en-US" w:eastAsia="zh-CN"/>
              </w:rPr>
            </w:pPr>
            <w:r w:rsidRPr="004A1038">
              <w:rPr>
                <w:rFonts w:eastAsiaTheme="minorEastAsia"/>
                <w:color w:val="000000" w:themeColor="text1"/>
                <w:lang w:val="en-US" w:eastAsia="zh-CN"/>
              </w:rPr>
              <w:t>To seek for the possibility of sequential testing by the new test command, we’d like to ask views from companies on following points.</w:t>
            </w:r>
          </w:p>
          <w:p w14:paraId="1FAEC98C" w14:textId="77777777"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What is the minimum angle of separation between AoAs at which a UE is still considered to support Multi-Rx Chain DL? </w:t>
            </w:r>
          </w:p>
          <w:p w14:paraId="594ECA74" w14:textId="77777777"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Can it be considered high enough such that there is no inter-beam interference expected between the beam for AoA1 and the beam for AoA2? </w:t>
            </w:r>
          </w:p>
          <w:p w14:paraId="74BA37A7" w14:textId="77777777"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Is there any coupling expected between the Rx chains used for receiving AoA1 and AoA2 such that simultaneous testing is mandatory? </w:t>
            </w:r>
          </w:p>
          <w:p w14:paraId="42546C24" w14:textId="77777777" w:rsid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 xml:space="preserve">Or can it be considered that based on EIS spherical coverage measurements for each Rx chain, the performance for simultaneous DL reception can be determined by data post-processing? </w:t>
            </w:r>
          </w:p>
          <w:p w14:paraId="248B1DF3" w14:textId="26F5E4BA" w:rsidR="004A1038" w:rsidRPr="004A1038" w:rsidRDefault="004A1038" w:rsidP="004A1038">
            <w:pPr>
              <w:pStyle w:val="ListParagraph"/>
              <w:numPr>
                <w:ilvl w:val="0"/>
                <w:numId w:val="33"/>
              </w:numPr>
              <w:spacing w:after="120"/>
              <w:ind w:firstLineChars="0"/>
              <w:rPr>
                <w:rFonts w:eastAsiaTheme="minorEastAsia"/>
                <w:color w:val="000000" w:themeColor="text1"/>
                <w:lang w:val="en-US" w:eastAsia="zh-CN"/>
              </w:rPr>
            </w:pPr>
            <w:r w:rsidRPr="004A1038">
              <w:rPr>
                <w:rFonts w:eastAsiaTheme="minorEastAsia"/>
                <w:color w:val="000000" w:themeColor="text1"/>
                <w:lang w:val="en-US" w:eastAsia="zh-CN"/>
              </w:rPr>
              <w:t>Can sequential testing (using a new test command to fix an active antenna in the DUT) be considered?</w:t>
            </w:r>
          </w:p>
        </w:tc>
      </w:tr>
      <w:tr w:rsidR="000C6786" w:rsidRPr="00C3146E" w14:paraId="5EB3E963" w14:textId="77777777" w:rsidTr="00DB65A7">
        <w:tc>
          <w:tcPr>
            <w:tcW w:w="1236" w:type="dxa"/>
          </w:tcPr>
          <w:p w14:paraId="6B53F515" w14:textId="370D6092" w:rsidR="000C6786" w:rsidRPr="00541E99" w:rsidRDefault="000C6786" w:rsidP="00DB65A7">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4600D3B3" w14:textId="77777777" w:rsidR="000C6786" w:rsidRDefault="000C6786" w:rsidP="004A1038">
            <w:pPr>
              <w:rPr>
                <w:rFonts w:eastAsiaTheme="minorEastAsia"/>
                <w:color w:val="000000" w:themeColor="text1"/>
                <w:lang w:val="en-US" w:eastAsia="zh-CN"/>
              </w:rPr>
            </w:pPr>
            <w:r>
              <w:rPr>
                <w:rFonts w:eastAsia="Malgun Gothic" w:hint="eastAsia"/>
                <w:lang w:eastAsia="ko-KR"/>
              </w:rPr>
              <w:t xml:space="preserve">Support </w:t>
            </w:r>
            <w:r>
              <w:rPr>
                <w:rFonts w:eastAsiaTheme="minorEastAsia"/>
                <w:color w:val="000000" w:themeColor="text1"/>
                <w:lang w:val="en-US" w:eastAsia="zh-CN"/>
              </w:rPr>
              <w:t xml:space="preserve">multiple fixed AoA1+ </w:t>
            </w:r>
            <w:proofErr w:type="spellStart"/>
            <w:r>
              <w:rPr>
                <w:rFonts w:eastAsiaTheme="minorEastAsia"/>
                <w:color w:val="000000" w:themeColor="text1"/>
                <w:lang w:val="en-US" w:eastAsia="zh-CN"/>
              </w:rPr>
              <w:t>fullset</w:t>
            </w:r>
            <w:proofErr w:type="spellEnd"/>
            <w:r>
              <w:rPr>
                <w:rFonts w:eastAsiaTheme="minorEastAsia"/>
                <w:color w:val="000000" w:themeColor="text1"/>
                <w:lang w:val="en-US" w:eastAsia="zh-CN"/>
              </w:rPr>
              <w:t xml:space="preserve"> AoA2. </w:t>
            </w:r>
          </w:p>
          <w:p w14:paraId="5EEE3B78" w14:textId="2D705A1A" w:rsidR="00B413C7" w:rsidRDefault="00B413C7" w:rsidP="004A1038">
            <w:pPr>
              <w:rPr>
                <w:rFonts w:eastAsia="Malgun Gothic"/>
                <w:lang w:eastAsia="ko-KR"/>
              </w:rPr>
            </w:pPr>
            <w:r>
              <w:rPr>
                <w:rFonts w:eastAsiaTheme="minorEastAsia"/>
                <w:color w:val="000000" w:themeColor="text1"/>
                <w:lang w:val="en-US" w:eastAsia="zh-CN"/>
              </w:rPr>
              <w:t xml:space="preserve">In </w:t>
            </w:r>
            <w:r w:rsidRPr="00541E99">
              <w:rPr>
                <w:rFonts w:eastAsia="Malgun Gothic"/>
                <w:lang w:eastAsia="ko-KR"/>
              </w:rPr>
              <w:t>R4-2215781</w:t>
            </w:r>
            <w:r>
              <w:rPr>
                <w:rFonts w:eastAsia="Malgun Gothic"/>
                <w:lang w:eastAsia="ko-KR"/>
              </w:rPr>
              <w:t>, we proposed as follows.</w:t>
            </w:r>
          </w:p>
          <w:p w14:paraId="394111DC" w14:textId="77777777" w:rsidR="00B413C7" w:rsidRPr="00541E99" w:rsidRDefault="00B413C7" w:rsidP="00B413C7">
            <w:pPr>
              <w:pStyle w:val="BodyText"/>
              <w:rPr>
                <w:rFonts w:eastAsia="Malgun Gothic"/>
                <w:lang w:eastAsia="ko-KR"/>
              </w:rPr>
            </w:pPr>
            <w:r w:rsidRPr="00541E99">
              <w:rPr>
                <w:rFonts w:eastAsia="Malgun Gothic"/>
                <w:lang w:eastAsia="ko-KR"/>
              </w:rPr>
              <w:t>Proposal 4: Consider K sample(s) in the legacy spherical coverage of 50%-</w:t>
            </w:r>
            <w:proofErr w:type="spellStart"/>
            <w:r w:rsidRPr="00541E99">
              <w:rPr>
                <w:rFonts w:eastAsia="Malgun Gothic"/>
                <w:lang w:eastAsia="ko-KR"/>
              </w:rPr>
              <w:t>xile</w:t>
            </w:r>
            <w:proofErr w:type="spellEnd"/>
            <w:r w:rsidRPr="00541E99">
              <w:rPr>
                <w:rFonts w:eastAsia="Malgun Gothic"/>
                <w:lang w:eastAsia="ko-KR"/>
              </w:rPr>
              <w:t xml:space="preserve"> in one panel and all samples in other panel for evaluating CDF of multi-Rx. </w:t>
            </w:r>
          </w:p>
          <w:p w14:paraId="3FD36B29" w14:textId="1056E630" w:rsidR="00B413C7" w:rsidRDefault="00B413C7" w:rsidP="00B413C7">
            <w:pPr>
              <w:rPr>
                <w:rFonts w:eastAsia="Malgun Gothic"/>
                <w:lang w:eastAsia="ko-KR"/>
              </w:rPr>
            </w:pPr>
            <w:r w:rsidRPr="00541E99">
              <w:rPr>
                <w:rFonts w:eastAsia="Malgun Gothic"/>
                <w:lang w:eastAsia="ko-KR"/>
              </w:rPr>
              <w:lastRenderedPageBreak/>
              <w:t>Proposal 4-1: Assume all K sample(s) to be selected at same point of CDF 50%-</w:t>
            </w:r>
            <w:proofErr w:type="spellStart"/>
            <w:r w:rsidRPr="00541E99">
              <w:rPr>
                <w:rFonts w:eastAsia="Malgun Gothic"/>
                <w:lang w:eastAsia="ko-KR"/>
              </w:rPr>
              <w:t>xile</w:t>
            </w:r>
            <w:proofErr w:type="spellEnd"/>
            <w:r w:rsidRPr="00541E99">
              <w:rPr>
                <w:rFonts w:eastAsia="Malgun Gothic"/>
                <w:lang w:eastAsia="ko-KR"/>
              </w:rPr>
              <w:t xml:space="preserve"> considering lowest received power.</w:t>
            </w:r>
          </w:p>
          <w:p w14:paraId="0EEE154D" w14:textId="43B0DF7E" w:rsidR="00B413C7" w:rsidRPr="00541E99" w:rsidRDefault="00B413C7" w:rsidP="00B413C7">
            <w:pPr>
              <w:rPr>
                <w:rFonts w:eastAsia="Malgun Gothic"/>
                <w:lang w:eastAsia="ko-KR"/>
              </w:rPr>
            </w:pPr>
            <w:r>
              <w:rPr>
                <w:rFonts w:eastAsia="Malgun Gothic"/>
                <w:lang w:eastAsia="ko-KR"/>
              </w:rPr>
              <w:t xml:space="preserve">Based on these, we suggest </w:t>
            </w:r>
            <w:proofErr w:type="gramStart"/>
            <w:r>
              <w:rPr>
                <w:rFonts w:eastAsia="Malgun Gothic"/>
                <w:lang w:eastAsia="ko-KR"/>
              </w:rPr>
              <w:t>to consider</w:t>
            </w:r>
            <w:proofErr w:type="gramEnd"/>
            <w:r>
              <w:rPr>
                <w:rFonts w:eastAsia="Malgun Gothic"/>
                <w:lang w:eastAsia="ko-KR"/>
              </w:rPr>
              <w:t xml:space="preserve"> selecting AoA1 within the legacy spherical coverage N%-</w:t>
            </w:r>
            <w:proofErr w:type="spellStart"/>
            <w:r>
              <w:rPr>
                <w:rFonts w:eastAsia="Malgun Gothic"/>
                <w:lang w:eastAsia="ko-KR"/>
              </w:rPr>
              <w:t>xile</w:t>
            </w:r>
            <w:proofErr w:type="spellEnd"/>
            <w:r>
              <w:rPr>
                <w:rFonts w:eastAsia="Malgun Gothic"/>
                <w:lang w:eastAsia="ko-KR"/>
              </w:rPr>
              <w:t xml:space="preserve"> (N=50, for PC3) when </w:t>
            </w:r>
            <w:r w:rsidRPr="00541E99">
              <w:rPr>
                <w:rFonts w:eastAsia="Malgun Gothic"/>
                <w:lang w:eastAsia="ko-KR"/>
              </w:rPr>
              <w:t>determin</w:t>
            </w:r>
            <w:r>
              <w:rPr>
                <w:rFonts w:eastAsia="Malgun Gothic"/>
                <w:lang w:eastAsia="ko-KR"/>
              </w:rPr>
              <w:t>ing</w:t>
            </w:r>
            <w:r w:rsidRPr="00541E99">
              <w:rPr>
                <w:rFonts w:eastAsia="Malgun Gothic"/>
                <w:lang w:eastAsia="ko-KR"/>
              </w:rPr>
              <w:t xml:space="preserve"> candidate AoA pairs</w:t>
            </w:r>
            <w:r>
              <w:rPr>
                <w:rFonts w:eastAsia="Malgun Gothic"/>
                <w:lang w:eastAsia="ko-KR"/>
              </w:rPr>
              <w:t>.</w:t>
            </w:r>
          </w:p>
        </w:tc>
      </w:tr>
      <w:tr w:rsidR="0018248D" w:rsidRPr="00C3146E" w14:paraId="320552DE" w14:textId="77777777" w:rsidTr="00DB65A7">
        <w:tc>
          <w:tcPr>
            <w:tcW w:w="1236" w:type="dxa"/>
          </w:tcPr>
          <w:p w14:paraId="3D89CEE3" w14:textId="56ACC976" w:rsidR="0018248D" w:rsidRDefault="0018248D" w:rsidP="00DB65A7">
            <w:pPr>
              <w:spacing w:after="120"/>
              <w:rPr>
                <w:rFonts w:eastAsia="Malgun Gothic"/>
                <w:color w:val="000000" w:themeColor="text1"/>
                <w:lang w:val="en-US" w:eastAsia="ko-KR"/>
              </w:rPr>
            </w:pPr>
            <w:r>
              <w:rPr>
                <w:rFonts w:eastAsia="Malgun Gothic"/>
                <w:color w:val="000000" w:themeColor="text1"/>
                <w:lang w:val="en-US" w:eastAsia="ko-KR"/>
              </w:rPr>
              <w:lastRenderedPageBreak/>
              <w:t>Nokia</w:t>
            </w:r>
          </w:p>
        </w:tc>
        <w:tc>
          <w:tcPr>
            <w:tcW w:w="8395" w:type="dxa"/>
          </w:tcPr>
          <w:p w14:paraId="6AD2BF64" w14:textId="02990394" w:rsidR="0018248D" w:rsidRDefault="0018248D" w:rsidP="004A1038">
            <w:pPr>
              <w:rPr>
                <w:rFonts w:eastAsia="Malgun Gothic"/>
                <w:lang w:eastAsia="ko-KR"/>
              </w:rPr>
            </w:pPr>
            <w:r w:rsidRPr="0018248D">
              <w:rPr>
                <w:rFonts w:eastAsia="Malgun Gothic"/>
                <w:lang w:eastAsia="ko-KR"/>
              </w:rPr>
              <w:t>We propose that one or a small number of AoA1 + Full AoA2</w:t>
            </w:r>
            <w:r>
              <w:rPr>
                <w:rFonts w:eastAsia="Malgun Gothic"/>
                <w:lang w:eastAsia="ko-KR"/>
              </w:rPr>
              <w:t xml:space="preserve"> as discussed in R4-2215580.</w:t>
            </w:r>
          </w:p>
        </w:tc>
      </w:tr>
      <w:tr w:rsidR="0055156E" w:rsidRPr="00C3146E" w14:paraId="5C0024D8" w14:textId="77777777" w:rsidTr="00DB65A7">
        <w:tc>
          <w:tcPr>
            <w:tcW w:w="1236" w:type="dxa"/>
          </w:tcPr>
          <w:p w14:paraId="6DF18D60" w14:textId="3E269988" w:rsidR="0055156E" w:rsidRDefault="0055156E" w:rsidP="0055156E">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69DCDAE2" w14:textId="77777777" w:rsidR="0055156E" w:rsidRDefault="0055156E" w:rsidP="0055156E">
            <w:pPr>
              <w:rPr>
                <w:rFonts w:eastAsiaTheme="minorEastAsia"/>
                <w:lang w:eastAsia="zh-CN"/>
              </w:rPr>
            </w:pPr>
            <w:proofErr w:type="gramStart"/>
            <w:r>
              <w:rPr>
                <w:rFonts w:eastAsiaTheme="minorEastAsia"/>
                <w:lang w:eastAsia="zh-CN"/>
              </w:rPr>
              <w:t>First of all</w:t>
            </w:r>
            <w:proofErr w:type="gramEnd"/>
            <w:r>
              <w:rPr>
                <w:rFonts w:eastAsiaTheme="minorEastAsia"/>
                <w:lang w:eastAsia="zh-CN"/>
              </w:rPr>
              <w:t xml:space="preserve">, we’d like to highlight the coordination system for the AoA discussion, it should make clear the AoA is with reference to UE coordination or with reference to test chamber coordination? </w:t>
            </w:r>
          </w:p>
          <w:p w14:paraId="58C60031" w14:textId="77777777" w:rsidR="0055156E" w:rsidRDefault="0055156E" w:rsidP="0055156E">
            <w:pPr>
              <w:rPr>
                <w:rFonts w:eastAsiaTheme="minorEastAsia"/>
                <w:lang w:eastAsia="zh-CN"/>
              </w:rPr>
            </w:pPr>
            <w:r>
              <w:rPr>
                <w:rFonts w:eastAsiaTheme="minorEastAsia" w:hint="eastAsia"/>
                <w:lang w:eastAsia="zh-CN"/>
              </w:rPr>
              <w:t>i</w:t>
            </w:r>
            <w:r>
              <w:rPr>
                <w:rFonts w:eastAsiaTheme="minorEastAsia"/>
                <w:lang w:eastAsia="zh-CN"/>
              </w:rPr>
              <w:t>.e., is fixed AoA1 is a dedicated direction with reference to UE (which means probe rotating along with UE rotating to keep the fixed AoA with reference to UE), or is the fixed AoA1 a dedicated probe location inside the chamber?</w:t>
            </w:r>
          </w:p>
          <w:p w14:paraId="3F024DD0" w14:textId="77777777" w:rsidR="0055156E" w:rsidRDefault="0055156E" w:rsidP="0055156E">
            <w:pPr>
              <w:rPr>
                <w:rFonts w:eastAsiaTheme="minorEastAsia"/>
                <w:lang w:eastAsia="zh-CN"/>
              </w:rPr>
            </w:pPr>
            <w:r>
              <w:rPr>
                <w:rFonts w:eastAsiaTheme="minorEastAsia"/>
                <w:lang w:eastAsia="zh-CN"/>
              </w:rPr>
              <w:t xml:space="preserve">It seems that companies have different understanding. It is encouraged to make coordination system clear before discussing each </w:t>
            </w:r>
            <w:proofErr w:type="gramStart"/>
            <w:r>
              <w:rPr>
                <w:rFonts w:eastAsiaTheme="minorEastAsia"/>
                <w:lang w:eastAsia="zh-CN"/>
              </w:rPr>
              <w:t>options</w:t>
            </w:r>
            <w:proofErr w:type="gramEnd"/>
            <w:r>
              <w:rPr>
                <w:rFonts w:eastAsiaTheme="minorEastAsia"/>
                <w:lang w:eastAsia="zh-CN"/>
              </w:rPr>
              <w:t>.</w:t>
            </w:r>
          </w:p>
          <w:p w14:paraId="66C984FF" w14:textId="77777777" w:rsidR="0055156E" w:rsidRPr="0018248D" w:rsidRDefault="0055156E" w:rsidP="0055156E">
            <w:pPr>
              <w:rPr>
                <w:rFonts w:eastAsia="Malgun Gothic"/>
                <w:lang w:eastAsia="ko-KR"/>
              </w:rPr>
            </w:pPr>
          </w:p>
        </w:tc>
      </w:tr>
      <w:tr w:rsidR="00ED2130" w:rsidRPr="00C3146E" w14:paraId="106FB373" w14:textId="77777777" w:rsidTr="00DB65A7">
        <w:tc>
          <w:tcPr>
            <w:tcW w:w="1236" w:type="dxa"/>
          </w:tcPr>
          <w:p w14:paraId="7037D1B0" w14:textId="718D6F41" w:rsidR="00ED2130" w:rsidRDefault="00FA34E7" w:rsidP="00ED2130">
            <w:pPr>
              <w:spacing w:after="120"/>
              <w:rPr>
                <w:rFonts w:eastAsiaTheme="minorEastAsia"/>
                <w:color w:val="000000" w:themeColor="text1"/>
                <w:lang w:val="en-US" w:eastAsia="zh-CN"/>
              </w:rPr>
            </w:pPr>
            <w:r>
              <w:rPr>
                <w:rFonts w:eastAsiaTheme="minorEastAsia"/>
                <w:color w:val="000000" w:themeColor="text1"/>
                <w:lang w:val="en-US" w:eastAsia="zh-CN"/>
              </w:rPr>
              <w:t>Rohde &amp; Schwarz</w:t>
            </w:r>
          </w:p>
        </w:tc>
        <w:tc>
          <w:tcPr>
            <w:tcW w:w="8395" w:type="dxa"/>
          </w:tcPr>
          <w:p w14:paraId="12BF75A9" w14:textId="77777777" w:rsidR="00ED2130" w:rsidRDefault="00ED2130" w:rsidP="00ED2130">
            <w:pPr>
              <w:rPr>
                <w:rFonts w:eastAsia="Malgun Gothic"/>
                <w:lang w:eastAsia="ko-KR"/>
              </w:rPr>
            </w:pPr>
            <w:r w:rsidRPr="00BB49C1">
              <w:rPr>
                <w:rFonts w:eastAsia="Malgun Gothic"/>
                <w:b/>
                <w:lang w:eastAsia="ko-KR"/>
              </w:rPr>
              <w:t>•</w:t>
            </w:r>
            <w:r w:rsidRPr="00BB49C1">
              <w:rPr>
                <w:rFonts w:eastAsia="Malgun Gothic"/>
                <w:b/>
                <w:lang w:eastAsia="ko-KR"/>
              </w:rPr>
              <w:tab/>
              <w:t>Full set AoA1 + Full set AoA2:</w:t>
            </w:r>
            <w:r>
              <w:rPr>
                <w:rFonts w:eastAsia="Malgun Gothic"/>
                <w:lang w:eastAsia="ko-KR"/>
              </w:rPr>
              <w:t xml:space="preserve"> As we are pointing out in our contribution to the testability SI, this setup is not feasible.  We agree here with Keysight and Anritsu.</w:t>
            </w:r>
          </w:p>
          <w:p w14:paraId="5611A2EC" w14:textId="77777777" w:rsidR="00ED2130" w:rsidRDefault="00ED2130" w:rsidP="00ED2130">
            <w:pPr>
              <w:rPr>
                <w:rFonts w:eastAsia="Malgun Gothic"/>
                <w:lang w:eastAsia="ko-KR"/>
              </w:rPr>
            </w:pPr>
            <w:r w:rsidRPr="005A0174">
              <w:rPr>
                <w:rFonts w:eastAsia="Malgun Gothic"/>
                <w:lang w:eastAsia="ko-KR"/>
              </w:rPr>
              <w:t>•</w:t>
            </w:r>
            <w:r w:rsidRPr="005A0174">
              <w:rPr>
                <w:rFonts w:eastAsia="Malgun Gothic"/>
                <w:lang w:eastAsia="ko-KR"/>
              </w:rPr>
              <w:tab/>
            </w:r>
            <w:r w:rsidRPr="00BB49C1">
              <w:rPr>
                <w:rFonts w:eastAsia="Malgun Gothic"/>
                <w:b/>
                <w:lang w:eastAsia="ko-KR"/>
              </w:rPr>
              <w:t>Fixed AoA1(s) + Full set AoA2:</w:t>
            </w:r>
            <w:r>
              <w:rPr>
                <w:rFonts w:eastAsia="Malgun Gothic"/>
                <w:lang w:eastAsia="ko-KR"/>
              </w:rPr>
              <w:t xml:space="preserve"> This seems to be a reasonable approach, but details need to be clarified further. Does this mean that </w:t>
            </w:r>
            <w:proofErr w:type="spellStart"/>
            <w:r>
              <w:rPr>
                <w:rFonts w:eastAsia="Malgun Gothic"/>
                <w:lang w:eastAsia="ko-KR"/>
              </w:rPr>
              <w:t>AoAs</w:t>
            </w:r>
            <w:proofErr w:type="spellEnd"/>
            <w:r>
              <w:rPr>
                <w:rFonts w:eastAsia="Malgun Gothic"/>
                <w:lang w:eastAsia="ko-KR"/>
              </w:rPr>
              <w:t xml:space="preserve"> are measured </w:t>
            </w:r>
            <w:proofErr w:type="spellStart"/>
            <w:proofErr w:type="gramStart"/>
            <w:r>
              <w:rPr>
                <w:rFonts w:eastAsia="Malgun Gothic"/>
                <w:lang w:eastAsia="ko-KR"/>
              </w:rPr>
              <w:t>sequentially?I.e</w:t>
            </w:r>
            <w:proofErr w:type="spellEnd"/>
            <w:r>
              <w:rPr>
                <w:rFonts w:eastAsia="Malgun Gothic"/>
                <w:lang w:eastAsia="ko-KR"/>
              </w:rPr>
              <w:t>.</w:t>
            </w:r>
            <w:proofErr w:type="gramEnd"/>
            <w:r>
              <w:rPr>
                <w:rFonts w:eastAsia="Malgun Gothic"/>
                <w:lang w:eastAsia="ko-KR"/>
              </w:rPr>
              <w:t xml:space="preserve"> measure throughput on AoA1, fix UE beam in direction of AoA1 and then measure AoA2?</w:t>
            </w:r>
          </w:p>
          <w:p w14:paraId="7DA40FFF" w14:textId="77777777" w:rsidR="00ED2130" w:rsidRDefault="00ED2130" w:rsidP="00ED2130">
            <w:pPr>
              <w:rPr>
                <w:rFonts w:eastAsia="Malgun Gothic"/>
                <w:lang w:eastAsia="ko-KR"/>
              </w:rPr>
            </w:pPr>
            <w:r w:rsidRPr="005A0174">
              <w:rPr>
                <w:rFonts w:eastAsia="Malgun Gothic"/>
                <w:lang w:eastAsia="ko-KR"/>
              </w:rPr>
              <w:t>•</w:t>
            </w:r>
            <w:r w:rsidRPr="00BB49C1">
              <w:rPr>
                <w:rFonts w:eastAsia="Malgun Gothic"/>
                <w:b/>
                <w:lang w:eastAsia="ko-KR"/>
              </w:rPr>
              <w:tab/>
              <w:t>Fixed offset(s) between AoA1 and AoA2:</w:t>
            </w:r>
            <w:r>
              <w:rPr>
                <w:rFonts w:eastAsia="Malgun Gothic"/>
                <w:b/>
                <w:lang w:eastAsia="ko-KR"/>
              </w:rPr>
              <w:t xml:space="preserve"> </w:t>
            </w:r>
            <w:r>
              <w:rPr>
                <w:rFonts w:eastAsia="Malgun Gothic"/>
                <w:lang w:eastAsia="ko-KR"/>
              </w:rPr>
              <w:t xml:space="preserve">This is also a feasible approach if the fixed offsets are chosen appropriately. Current RRM setups offer various angular offsets (30, 60, 90, 120, 150 degrees). </w:t>
            </w:r>
            <w:proofErr w:type="gramStart"/>
            <w:r>
              <w:rPr>
                <w:rFonts w:eastAsia="Malgun Gothic"/>
                <w:lang w:eastAsia="ko-KR"/>
              </w:rPr>
              <w:t>So</w:t>
            </w:r>
            <w:proofErr w:type="gramEnd"/>
            <w:r>
              <w:rPr>
                <w:rFonts w:eastAsia="Malgun Gothic"/>
                <w:lang w:eastAsia="ko-KR"/>
              </w:rPr>
              <w:t xml:space="preserve"> one or multiple of those offsets could be chosen to verify the UE characteristics. </w:t>
            </w:r>
          </w:p>
          <w:p w14:paraId="28744B0B" w14:textId="1A06A8CB" w:rsidR="00ED2130" w:rsidRDefault="00ED2130" w:rsidP="00ED2130">
            <w:pPr>
              <w:rPr>
                <w:rFonts w:eastAsiaTheme="minorEastAsia"/>
                <w:lang w:eastAsia="zh-CN"/>
              </w:rPr>
            </w:pPr>
            <w:r w:rsidRPr="005A0174">
              <w:rPr>
                <w:rFonts w:eastAsia="Malgun Gothic"/>
                <w:lang w:eastAsia="ko-KR"/>
              </w:rPr>
              <w:t>•</w:t>
            </w:r>
            <w:r w:rsidRPr="005A0174">
              <w:rPr>
                <w:rFonts w:eastAsia="Malgun Gothic"/>
                <w:lang w:eastAsia="ko-KR"/>
              </w:rPr>
              <w:tab/>
            </w:r>
            <w:r w:rsidRPr="00BB49C1">
              <w:rPr>
                <w:rFonts w:eastAsia="Malgun Gothic"/>
                <w:b/>
                <w:lang w:eastAsia="ko-KR"/>
              </w:rPr>
              <w:t>Adopt A spherical coverage test based on full rotational freedom for AoA1 with fixed and discrete AoA2 with two performance metrics:</w:t>
            </w:r>
            <w:r>
              <w:rPr>
                <w:rFonts w:eastAsia="Malgun Gothic"/>
                <w:b/>
                <w:lang w:eastAsia="ko-KR"/>
              </w:rPr>
              <w:t xml:space="preserve"> </w:t>
            </w:r>
            <w:r w:rsidRPr="00BB49C1">
              <w:rPr>
                <w:rFonts w:eastAsia="Malgun Gothic"/>
                <w:lang w:eastAsia="ko-KR"/>
              </w:rPr>
              <w:t>This seems to be related to the second approach</w:t>
            </w:r>
            <w:r>
              <w:rPr>
                <w:rFonts w:eastAsia="Malgun Gothic"/>
                <w:lang w:eastAsia="ko-KR"/>
              </w:rPr>
              <w:t>. Further discussion is needed to evaluate the approach and how to calculate the CDF curve in the end.</w:t>
            </w:r>
          </w:p>
        </w:tc>
      </w:tr>
      <w:tr w:rsidR="009F3C77" w:rsidRPr="00C3146E" w14:paraId="42BA1794" w14:textId="77777777" w:rsidTr="00DB65A7">
        <w:tc>
          <w:tcPr>
            <w:tcW w:w="1236" w:type="dxa"/>
          </w:tcPr>
          <w:p w14:paraId="254008F2" w14:textId="327C1FAF" w:rsidR="009F3C77" w:rsidRDefault="009F3C77" w:rsidP="009F3C77">
            <w:pPr>
              <w:spacing w:after="120"/>
              <w:rPr>
                <w:rFonts w:eastAsiaTheme="minorEastAsia"/>
                <w:color w:val="000000" w:themeColor="text1"/>
                <w:lang w:val="en-US" w:eastAsia="zh-CN"/>
              </w:rPr>
            </w:pPr>
            <w:r>
              <w:rPr>
                <w:rFonts w:eastAsiaTheme="minorEastAsia"/>
                <w:color w:val="000000" w:themeColor="text1"/>
                <w:lang w:val="en-US" w:eastAsia="zh-CN"/>
              </w:rPr>
              <w:t>Sony</w:t>
            </w:r>
          </w:p>
        </w:tc>
        <w:tc>
          <w:tcPr>
            <w:tcW w:w="8395" w:type="dxa"/>
          </w:tcPr>
          <w:p w14:paraId="5ED83CA3" w14:textId="77777777" w:rsidR="009F3C77" w:rsidRPr="00541E99" w:rsidRDefault="009F3C77" w:rsidP="00541E99">
            <w:pPr>
              <w:pStyle w:val="ListParagraph"/>
              <w:numPr>
                <w:ilvl w:val="0"/>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For Full set AoA1 + Full set AoA2: we agree that this is not feasible to test. However, it can be seen as a method to set the core requirement that is agonistic to the test method. It is still possible to derive the core requirement according to this method and later identify the gap between the core requirement and the test method.</w:t>
            </w:r>
          </w:p>
          <w:p w14:paraId="289B1EAB" w14:textId="23D61A4E" w:rsidR="009F3C77" w:rsidRPr="00541E99" w:rsidRDefault="009F3C77" w:rsidP="00541E99">
            <w:pPr>
              <w:pStyle w:val="ListParagraph"/>
              <w:numPr>
                <w:ilvl w:val="0"/>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 xml:space="preserve">For Fixed AoA1(s) + Full set AoA2:  we would like to hear the feasibility of this test method, in particular how we can </w:t>
            </w:r>
            <w:proofErr w:type="gramStart"/>
            <w:r w:rsidRPr="00541E99">
              <w:rPr>
                <w:rFonts w:eastAsiaTheme="minorEastAsia"/>
                <w:color w:val="000000" w:themeColor="text1"/>
                <w:lang w:val="en-US" w:eastAsia="zh-CN"/>
              </w:rPr>
              <w:t>fixed</w:t>
            </w:r>
            <w:proofErr w:type="gramEnd"/>
            <w:r w:rsidRPr="00541E99">
              <w:rPr>
                <w:rFonts w:eastAsiaTheme="minorEastAsia"/>
                <w:color w:val="000000" w:themeColor="text1"/>
                <w:lang w:val="en-US" w:eastAsia="zh-CN"/>
              </w:rPr>
              <w:t xml:space="preserve"> the AoA1 towards UE while UE is rotating. As we discussed for issue 2-1, we would like to avoid discussing the method that is not feasible for test. </w:t>
            </w:r>
          </w:p>
          <w:p w14:paraId="67BBE565" w14:textId="7E6FB066" w:rsidR="009F3C77" w:rsidRPr="00541E99" w:rsidRDefault="009F3C77" w:rsidP="00541E99">
            <w:pPr>
              <w:pStyle w:val="ListParagraph"/>
              <w:numPr>
                <w:ilvl w:val="1"/>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For clarification, in our understanding, fixed AoA1 means the AoA1 is fixed relatively towards UE</w:t>
            </w:r>
            <w:r w:rsidR="003D49A3" w:rsidRPr="00541E99">
              <w:rPr>
                <w:rFonts w:eastAsiaTheme="minorEastAsia"/>
                <w:color w:val="000000" w:themeColor="text1"/>
                <w:lang w:val="en-US" w:eastAsia="zh-CN"/>
              </w:rPr>
              <w:t xml:space="preserve">, for example, AoA1 always point towards beam peak direction of the UE. </w:t>
            </w:r>
          </w:p>
          <w:p w14:paraId="24A400A9" w14:textId="403EC572" w:rsidR="009F3C77" w:rsidRPr="00541E99" w:rsidRDefault="009F3C77" w:rsidP="00541E99">
            <w:pPr>
              <w:pStyle w:val="ListParagraph"/>
              <w:numPr>
                <w:ilvl w:val="0"/>
                <w:numId w:val="34"/>
              </w:numPr>
              <w:ind w:firstLineChars="0"/>
              <w:rPr>
                <w:rFonts w:eastAsiaTheme="minorEastAsia"/>
                <w:color w:val="000000" w:themeColor="text1"/>
                <w:lang w:val="en-US" w:eastAsia="zh-CN"/>
              </w:rPr>
            </w:pPr>
            <w:r w:rsidRPr="00541E99">
              <w:rPr>
                <w:rFonts w:eastAsiaTheme="minorEastAsia"/>
                <w:color w:val="000000" w:themeColor="text1"/>
                <w:lang w:val="en-US" w:eastAsia="zh-CN"/>
              </w:rPr>
              <w:t xml:space="preserve">Fixed offset(s) between AoA1 and AoA2: this is the most feasible one from the testability aspect. We can consider two offset values, one small and one large to be representative cases for the test. </w:t>
            </w:r>
          </w:p>
        </w:tc>
      </w:tr>
      <w:tr w:rsidR="00F45B94" w:rsidRPr="00C3146E" w14:paraId="2B60C311" w14:textId="77777777" w:rsidTr="00DB65A7">
        <w:tc>
          <w:tcPr>
            <w:tcW w:w="1236" w:type="dxa"/>
          </w:tcPr>
          <w:p w14:paraId="0518BD46" w14:textId="7CABFFC7" w:rsidR="00F45B94" w:rsidRDefault="00F45B94" w:rsidP="00F45B9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121DE7A" w14:textId="1179FF8F" w:rsidR="00F45B94" w:rsidRPr="00F45B94" w:rsidRDefault="00F45B94" w:rsidP="00541E99">
            <w:pPr>
              <w:rPr>
                <w:rFonts w:eastAsiaTheme="minorEastAsia"/>
                <w:color w:val="000000" w:themeColor="text1"/>
                <w:lang w:val="en-US" w:eastAsia="zh-CN"/>
              </w:rPr>
            </w:pPr>
            <w:r w:rsidRPr="00541E99">
              <w:rPr>
                <w:rFonts w:eastAsia="Malgun Gothic"/>
                <w:bCs/>
                <w:lang w:eastAsia="ko-KR"/>
              </w:rPr>
              <w:t>We agree with Samsung’s comment</w:t>
            </w:r>
            <w:r w:rsidR="00EF6759">
              <w:rPr>
                <w:rFonts w:eastAsia="Malgun Gothic"/>
                <w:bCs/>
                <w:lang w:eastAsia="ko-KR"/>
              </w:rPr>
              <w:t xml:space="preserve"> and what Sony points out for clarification above</w:t>
            </w:r>
            <w:r w:rsidRPr="00541E99">
              <w:rPr>
                <w:rFonts w:eastAsia="Malgun Gothic"/>
                <w:bCs/>
                <w:lang w:eastAsia="ko-KR"/>
              </w:rPr>
              <w:t>. Perhaps this aspect can be established during an online session (GTW)</w:t>
            </w:r>
          </w:p>
        </w:tc>
      </w:tr>
      <w:tr w:rsidR="00AA3375" w:rsidRPr="00C3146E" w14:paraId="70410CB2" w14:textId="77777777" w:rsidTr="00DB65A7">
        <w:tc>
          <w:tcPr>
            <w:tcW w:w="1236" w:type="dxa"/>
          </w:tcPr>
          <w:p w14:paraId="290C95C5" w14:textId="7D7A361E" w:rsidR="00AA3375" w:rsidRDefault="00AA3375" w:rsidP="00AA3375">
            <w:pPr>
              <w:spacing w:after="120"/>
              <w:rPr>
                <w:rFonts w:eastAsiaTheme="minorEastAsia"/>
                <w:color w:val="000000" w:themeColor="text1"/>
                <w:lang w:val="en-US" w:eastAsia="zh-CN"/>
              </w:rPr>
            </w:pPr>
            <w:r>
              <w:rPr>
                <w:rFonts w:eastAsia="Malgun Gothic"/>
                <w:color w:val="000000" w:themeColor="text1"/>
                <w:lang w:val="en-US" w:eastAsia="ko-KR"/>
              </w:rPr>
              <w:t>Ericsson</w:t>
            </w:r>
          </w:p>
        </w:tc>
        <w:tc>
          <w:tcPr>
            <w:tcW w:w="8395" w:type="dxa"/>
          </w:tcPr>
          <w:p w14:paraId="62DA6AD3" w14:textId="547B1B74" w:rsidR="00AA3375" w:rsidRPr="00AA3375" w:rsidRDefault="00AA3375" w:rsidP="00AA3375">
            <w:pPr>
              <w:rPr>
                <w:rFonts w:eastAsia="Malgun Gothic"/>
                <w:bCs/>
                <w:lang w:eastAsia="ko-KR"/>
              </w:rPr>
            </w:pPr>
            <w:r>
              <w:rPr>
                <w:rFonts w:eastAsia="Malgun Gothic"/>
                <w:lang w:eastAsia="ko-KR"/>
              </w:rPr>
              <w:t>The</w:t>
            </w:r>
            <w:r>
              <w:t xml:space="preserve"> “f</w:t>
            </w:r>
            <w:r w:rsidRPr="0008500F">
              <w:rPr>
                <w:rFonts w:eastAsia="Malgun Gothic"/>
                <w:lang w:eastAsia="ko-KR"/>
              </w:rPr>
              <w:t>ixed offset(s) between AoA1 and AoA2</w:t>
            </w:r>
            <w:r>
              <w:rPr>
                <w:rFonts w:eastAsia="Malgun Gothic"/>
                <w:lang w:eastAsia="ko-KR"/>
              </w:rPr>
              <w:t>” appears the most feasible for simultaneous reception of the two layers. A set of angular separations could be used and different polarizations of the two layers could be considered. We admit that all test aspects have not been considered for this setup, but it appears less complex than the case in which one of the directions is fixed relative to the DUT (if this is the proposal).</w:t>
            </w:r>
          </w:p>
        </w:tc>
      </w:tr>
      <w:tr w:rsidR="001041E1" w:rsidRPr="00C3146E" w14:paraId="36E7EF58" w14:textId="77777777" w:rsidTr="00DB65A7">
        <w:tc>
          <w:tcPr>
            <w:tcW w:w="1236" w:type="dxa"/>
          </w:tcPr>
          <w:p w14:paraId="6C452B4C" w14:textId="1D0C68BF" w:rsidR="001041E1" w:rsidRDefault="001041E1" w:rsidP="00AA3375">
            <w:pPr>
              <w:spacing w:after="120"/>
              <w:rPr>
                <w:rFonts w:eastAsia="Malgun Gothic"/>
                <w:color w:val="000000" w:themeColor="text1"/>
                <w:lang w:val="en-US" w:eastAsia="ko-KR"/>
              </w:rPr>
            </w:pPr>
            <w:r>
              <w:rPr>
                <w:rFonts w:eastAsia="Malgun Gothic"/>
                <w:color w:val="000000" w:themeColor="text1"/>
                <w:lang w:val="en-US" w:eastAsia="ko-KR"/>
              </w:rPr>
              <w:t>Keysight</w:t>
            </w:r>
          </w:p>
        </w:tc>
        <w:tc>
          <w:tcPr>
            <w:tcW w:w="8395" w:type="dxa"/>
          </w:tcPr>
          <w:p w14:paraId="73526717" w14:textId="77777777" w:rsidR="001041E1" w:rsidRDefault="0090620A" w:rsidP="00AA3375">
            <w:pPr>
              <w:rPr>
                <w:rFonts w:eastAsia="Malgun Gothic"/>
                <w:lang w:eastAsia="ko-KR"/>
              </w:rPr>
            </w:pPr>
            <w:r>
              <w:rPr>
                <w:rFonts w:eastAsia="Malgun Gothic"/>
                <w:lang w:eastAsia="ko-KR"/>
              </w:rPr>
              <w:t xml:space="preserve">Feedback to </w:t>
            </w:r>
            <w:r w:rsidR="00E80B21">
              <w:rPr>
                <w:rFonts w:eastAsia="Malgun Gothic"/>
                <w:lang w:eastAsia="ko-KR"/>
              </w:rPr>
              <w:t>An</w:t>
            </w:r>
            <w:r>
              <w:rPr>
                <w:rFonts w:eastAsia="Malgun Gothic"/>
                <w:lang w:eastAsia="ko-KR"/>
              </w:rPr>
              <w:t>ritsu:</w:t>
            </w:r>
          </w:p>
          <w:p w14:paraId="00F83702" w14:textId="77777777" w:rsidR="0090620A" w:rsidRDefault="00FD5EF1" w:rsidP="00AA3375">
            <w:pPr>
              <w:rPr>
                <w:rFonts w:eastAsia="Malgun Gothic"/>
                <w:lang w:eastAsia="ko-KR"/>
              </w:rPr>
            </w:pPr>
            <w:r>
              <w:rPr>
                <w:rFonts w:eastAsia="Malgun Gothic"/>
                <w:lang w:eastAsia="ko-KR"/>
              </w:rPr>
              <w:lastRenderedPageBreak/>
              <w:t>T</w:t>
            </w:r>
            <w:r w:rsidR="00457941">
              <w:rPr>
                <w:rFonts w:eastAsia="Malgun Gothic"/>
                <w:lang w:eastAsia="ko-KR"/>
              </w:rPr>
              <w:t xml:space="preserve">he intention </w:t>
            </w:r>
            <w:r w:rsidR="00EF6EFF">
              <w:rPr>
                <w:rFonts w:eastAsia="Malgun Gothic"/>
                <w:lang w:eastAsia="ko-KR"/>
              </w:rPr>
              <w:t xml:space="preserve">of </w:t>
            </w:r>
            <w:r w:rsidR="0079343D">
              <w:rPr>
                <w:rFonts w:eastAsia="Malgun Gothic"/>
                <w:lang w:eastAsia="ko-KR"/>
              </w:rPr>
              <w:t>measuring</w:t>
            </w:r>
            <w:r w:rsidR="00EF6EFF">
              <w:rPr>
                <w:rFonts w:eastAsia="Malgun Gothic"/>
                <w:lang w:eastAsia="ko-KR"/>
              </w:rPr>
              <w:t xml:space="preserve"> the </w:t>
            </w:r>
            <w:r w:rsidR="0079343D">
              <w:rPr>
                <w:rFonts w:eastAsia="Malgun Gothic"/>
                <w:lang w:eastAsia="ko-KR"/>
              </w:rPr>
              <w:t>(</w:t>
            </w:r>
            <w:r w:rsidR="00EF6EFF">
              <w:rPr>
                <w:rFonts w:eastAsia="Malgun Gothic"/>
                <w:lang w:eastAsia="ko-KR"/>
              </w:rPr>
              <w:t>total</w:t>
            </w:r>
            <w:r w:rsidR="0079343D">
              <w:rPr>
                <w:rFonts w:eastAsia="Malgun Gothic"/>
                <w:lang w:eastAsia="ko-KR"/>
              </w:rPr>
              <w:t>)</w:t>
            </w:r>
            <w:r w:rsidR="00EF6EFF">
              <w:rPr>
                <w:rFonts w:eastAsia="Malgun Gothic"/>
                <w:lang w:eastAsia="ko-KR"/>
              </w:rPr>
              <w:t xml:space="preserve"> TP while varying AoA2</w:t>
            </w:r>
            <w:r w:rsidR="00AA4637">
              <w:rPr>
                <w:rFonts w:eastAsia="Malgun Gothic"/>
                <w:lang w:eastAsia="ko-KR"/>
              </w:rPr>
              <w:t xml:space="preserve"> is </w:t>
            </w:r>
            <w:r w:rsidR="0079343D">
              <w:rPr>
                <w:rFonts w:eastAsia="Malgun Gothic"/>
                <w:lang w:eastAsia="ko-KR"/>
              </w:rPr>
              <w:t>collect a second performance metric</w:t>
            </w:r>
            <w:r w:rsidR="00A46A09">
              <w:rPr>
                <w:rFonts w:eastAsia="Malgun Gothic"/>
                <w:lang w:eastAsia="ko-KR"/>
              </w:rPr>
              <w:t xml:space="preserve"> and to guarantee that the primary metric of EIS spherical coverage/CDF</w:t>
            </w:r>
            <w:r w:rsidR="00835B05">
              <w:rPr>
                <w:rFonts w:eastAsia="Malgun Gothic"/>
                <w:lang w:eastAsia="ko-KR"/>
              </w:rPr>
              <w:t xml:space="preserve"> is optimized with the best set of AoA1 and AoA2s</w:t>
            </w:r>
            <w:r>
              <w:rPr>
                <w:rFonts w:eastAsia="Malgun Gothic"/>
                <w:lang w:eastAsia="ko-KR"/>
              </w:rPr>
              <w:t xml:space="preserve">. Given the proposed large range </w:t>
            </w:r>
            <w:r w:rsidR="0088479E">
              <w:rPr>
                <w:rFonts w:eastAsia="Malgun Gothic"/>
                <w:lang w:eastAsia="ko-KR"/>
              </w:rPr>
              <w:t xml:space="preserve">of </w:t>
            </w:r>
            <w:r w:rsidR="00B80309">
              <w:rPr>
                <w:rFonts w:eastAsia="Malgun Gothic"/>
                <w:lang w:eastAsia="ko-KR"/>
              </w:rPr>
              <w:t>A</w:t>
            </w:r>
            <w:r w:rsidR="00B80309" w:rsidRPr="00B80309">
              <w:rPr>
                <w:rFonts w:eastAsia="Malgun Gothic"/>
                <w:lang w:eastAsia="ko-KR"/>
              </w:rPr>
              <w:t>oA angular differences between AoA1</w:t>
            </w:r>
            <w:r w:rsidR="0053420F">
              <w:rPr>
                <w:rFonts w:eastAsia="Malgun Gothic"/>
                <w:lang w:eastAsia="ko-KR"/>
              </w:rPr>
              <w:t xml:space="preserve"> </w:t>
            </w:r>
            <w:r w:rsidR="00B80309" w:rsidRPr="00B80309">
              <w:rPr>
                <w:rFonts w:eastAsia="Malgun Gothic"/>
                <w:lang w:eastAsia="ko-KR"/>
              </w:rPr>
              <w:t>(full degree of freedom) and AoA2 (limited, fixed degree of freedom)</w:t>
            </w:r>
            <w:r w:rsidR="0056154C">
              <w:rPr>
                <w:rFonts w:eastAsia="Malgun Gothic"/>
                <w:lang w:eastAsia="ko-KR"/>
              </w:rPr>
              <w:t>, it is unlikely that no TP is measured</w:t>
            </w:r>
            <w:r w:rsidR="0053420F">
              <w:rPr>
                <w:rFonts w:eastAsia="Malgun Gothic"/>
                <w:lang w:eastAsia="ko-KR"/>
              </w:rPr>
              <w:t xml:space="preserve">. However, if no TP </w:t>
            </w:r>
            <w:r w:rsidR="00383C3A">
              <w:rPr>
                <w:rFonts w:eastAsia="Malgun Gothic"/>
                <w:lang w:eastAsia="ko-KR"/>
              </w:rPr>
              <w:t xml:space="preserve">can be measured and thus no EIS can be determined, this will need to be captured and </w:t>
            </w:r>
            <w:proofErr w:type="gramStart"/>
            <w:r w:rsidR="00383C3A">
              <w:rPr>
                <w:rFonts w:eastAsia="Malgun Gothic"/>
                <w:lang w:eastAsia="ko-KR"/>
              </w:rPr>
              <w:t>taken into account</w:t>
            </w:r>
            <w:proofErr w:type="gramEnd"/>
            <w:r w:rsidR="00383C3A">
              <w:rPr>
                <w:rFonts w:eastAsia="Malgun Gothic"/>
                <w:lang w:eastAsia="ko-KR"/>
              </w:rPr>
              <w:t xml:space="preserve">. </w:t>
            </w:r>
          </w:p>
          <w:p w14:paraId="42D231D2" w14:textId="439437ED" w:rsidR="009628C7" w:rsidRPr="00541E99" w:rsidRDefault="009628C7" w:rsidP="00AA3375">
            <w:pPr>
              <w:rPr>
                <w:rFonts w:eastAsia="Malgun Gothic"/>
                <w:b/>
                <w:bCs/>
                <w:lang w:eastAsia="ko-KR"/>
              </w:rPr>
            </w:pPr>
            <w:r w:rsidRPr="00541E99">
              <w:rPr>
                <w:rFonts w:eastAsia="Malgun Gothic"/>
                <w:b/>
                <w:bCs/>
                <w:lang w:eastAsia="ko-KR"/>
              </w:rPr>
              <w:t>Full set AoA1 + Full set AoA2</w:t>
            </w:r>
          </w:p>
          <w:p w14:paraId="65AEE2D9" w14:textId="77777777" w:rsidR="009628C7" w:rsidRDefault="006B7B6E" w:rsidP="00AA3375">
            <w:pPr>
              <w:rPr>
                <w:rFonts w:eastAsia="Malgun Gothic"/>
                <w:lang w:eastAsia="ko-KR"/>
              </w:rPr>
            </w:pPr>
            <w:r>
              <w:rPr>
                <w:rFonts w:eastAsia="Malgun Gothic"/>
                <w:lang w:eastAsia="ko-KR"/>
              </w:rPr>
              <w:t>As discussed</w:t>
            </w:r>
            <w:r w:rsidR="007E63B8">
              <w:rPr>
                <w:rFonts w:eastAsia="Malgun Gothic"/>
                <w:lang w:eastAsia="ko-KR"/>
              </w:rPr>
              <w:t xml:space="preserve"> here and in the SI, the feedback from TE vendors is that such system is simply not practical for </w:t>
            </w:r>
            <w:r w:rsidR="007E63B8" w:rsidRPr="007E63B8">
              <w:rPr>
                <w:rFonts w:eastAsia="Malgun Gothic"/>
                <w:lang w:eastAsia="ko-KR"/>
              </w:rPr>
              <w:t>“for complexity, chamber footprint/height, lack of upgradeability of existing system, development lead time, increased measurement uncertainty/test tolerance, and test effort/test time reasons”</w:t>
            </w:r>
          </w:p>
          <w:p w14:paraId="3CD1107D" w14:textId="77777777" w:rsidR="00CC1D06" w:rsidRPr="00541E99" w:rsidRDefault="00CC1D06" w:rsidP="00AA3375">
            <w:pPr>
              <w:rPr>
                <w:rFonts w:eastAsia="Malgun Gothic"/>
                <w:b/>
                <w:bCs/>
                <w:lang w:eastAsia="ko-KR"/>
              </w:rPr>
            </w:pPr>
            <w:r w:rsidRPr="00541E99">
              <w:rPr>
                <w:rFonts w:eastAsia="Malgun Gothic"/>
                <w:b/>
                <w:bCs/>
                <w:lang w:eastAsia="ko-KR"/>
              </w:rPr>
              <w:t>Fixed AoA1(s) + Full set AoA2</w:t>
            </w:r>
          </w:p>
          <w:p w14:paraId="773FDE3A" w14:textId="77777777" w:rsidR="00541E99" w:rsidRDefault="00C85327" w:rsidP="00AA3375">
            <w:pPr>
              <w:rPr>
                <w:rFonts w:eastAsia="Malgun Gothic"/>
                <w:lang w:eastAsia="ko-KR"/>
              </w:rPr>
            </w:pPr>
            <w:r>
              <w:rPr>
                <w:rFonts w:eastAsia="Malgun Gothic"/>
                <w:lang w:eastAsia="ko-KR"/>
              </w:rPr>
              <w:t>As highlighted by Sony, additional clarifications</w:t>
            </w:r>
            <w:r w:rsidR="00541E99">
              <w:rPr>
                <w:rFonts w:eastAsia="Malgun Gothic"/>
                <w:lang w:eastAsia="ko-KR"/>
              </w:rPr>
              <w:t xml:space="preserve"> on this approach </w:t>
            </w:r>
            <w:proofErr w:type="gramStart"/>
            <w:r w:rsidR="00541E99">
              <w:rPr>
                <w:rFonts w:eastAsia="Malgun Gothic"/>
                <w:lang w:eastAsia="ko-KR"/>
              </w:rPr>
              <w:t>is</w:t>
            </w:r>
            <w:proofErr w:type="gramEnd"/>
            <w:r w:rsidR="00541E99">
              <w:rPr>
                <w:rFonts w:eastAsia="Malgun Gothic"/>
                <w:lang w:eastAsia="ko-KR"/>
              </w:rPr>
              <w:t xml:space="preserve"> needed. </w:t>
            </w:r>
          </w:p>
          <w:p w14:paraId="6959539D" w14:textId="77777777" w:rsidR="00541E99" w:rsidRDefault="00896F09" w:rsidP="00541E99">
            <w:pPr>
              <w:pStyle w:val="ListParagraph"/>
              <w:numPr>
                <w:ilvl w:val="0"/>
                <w:numId w:val="36"/>
              </w:numPr>
              <w:ind w:firstLineChars="0"/>
              <w:rPr>
                <w:rFonts w:eastAsia="Malgun Gothic"/>
                <w:lang w:eastAsia="ko-KR"/>
              </w:rPr>
            </w:pPr>
            <w:r w:rsidRPr="00541E99">
              <w:rPr>
                <w:rFonts w:eastAsia="Malgun Gothic"/>
                <w:lang w:eastAsia="ko-KR"/>
              </w:rPr>
              <w:t>If</w:t>
            </w:r>
            <w:r w:rsidR="00F54460" w:rsidRPr="00541E99">
              <w:rPr>
                <w:rFonts w:eastAsia="Malgun Gothic"/>
                <w:lang w:eastAsia="ko-KR"/>
              </w:rPr>
              <w:t xml:space="preserve"> Fixed AoA1(s) means that AoA</w:t>
            </w:r>
            <w:r w:rsidR="00541E99">
              <w:rPr>
                <w:rFonts w:eastAsia="Malgun Gothic"/>
                <w:lang w:eastAsia="ko-KR"/>
              </w:rPr>
              <w:t>1</w:t>
            </w:r>
            <w:r w:rsidR="00F54460" w:rsidRPr="00541E99">
              <w:rPr>
                <w:rFonts w:eastAsia="Malgun Gothic"/>
                <w:lang w:eastAsia="ko-KR"/>
              </w:rPr>
              <w:t xml:space="preserve"> can have arbitrary</w:t>
            </w:r>
            <w:r w:rsidR="00AB4C11" w:rsidRPr="00541E99">
              <w:rPr>
                <w:rFonts w:eastAsia="Malgun Gothic"/>
                <w:lang w:eastAsia="ko-KR"/>
              </w:rPr>
              <w:t xml:space="preserve"> angular offset from AoA2, this approach essentially corresponds to the ‘Full set AoA1 + Full set AoA2’ approach since both AoAs require full degrees of freedom. </w:t>
            </w:r>
          </w:p>
          <w:p w14:paraId="5D2B0CA5" w14:textId="4B29742B" w:rsidR="00AE7801" w:rsidRPr="00541E99" w:rsidRDefault="00EA5F1A" w:rsidP="00541E99">
            <w:pPr>
              <w:pStyle w:val="ListParagraph"/>
              <w:numPr>
                <w:ilvl w:val="0"/>
                <w:numId w:val="36"/>
              </w:numPr>
              <w:ind w:firstLineChars="0"/>
              <w:rPr>
                <w:rFonts w:eastAsia="Malgun Gothic"/>
                <w:lang w:eastAsia="ko-KR"/>
              </w:rPr>
            </w:pPr>
            <w:r>
              <w:rPr>
                <w:rFonts w:eastAsia="Malgun Gothic"/>
                <w:lang w:eastAsia="ko-KR"/>
              </w:rPr>
              <w:t>If the</w:t>
            </w:r>
            <w:r w:rsidR="00AE7801" w:rsidRPr="00541E99">
              <w:rPr>
                <w:rFonts w:eastAsia="Malgun Gothic"/>
                <w:lang w:eastAsia="ko-KR"/>
              </w:rPr>
              <w:t xml:space="preserve"> fixed AoA1(s) </w:t>
            </w:r>
            <w:r>
              <w:rPr>
                <w:rFonts w:eastAsia="Malgun Gothic"/>
                <w:lang w:eastAsia="ko-KR"/>
              </w:rPr>
              <w:t xml:space="preserve">do not </w:t>
            </w:r>
            <w:r w:rsidR="00AE7801" w:rsidRPr="00541E99">
              <w:rPr>
                <w:rFonts w:eastAsia="Malgun Gothic"/>
                <w:lang w:eastAsia="ko-KR"/>
              </w:rPr>
              <w:t>have</w:t>
            </w:r>
            <w:r w:rsidR="00401B29" w:rsidRPr="00541E99">
              <w:rPr>
                <w:rFonts w:eastAsia="Malgun Gothic"/>
                <w:lang w:eastAsia="ko-KR"/>
              </w:rPr>
              <w:t xml:space="preserve"> full degrees of freedom, this approach </w:t>
            </w:r>
            <w:r>
              <w:rPr>
                <w:rFonts w:eastAsia="Malgun Gothic"/>
                <w:lang w:eastAsia="ko-KR"/>
              </w:rPr>
              <w:t xml:space="preserve">likely </w:t>
            </w:r>
            <w:r w:rsidR="000D3D1B" w:rsidRPr="00541E99">
              <w:rPr>
                <w:rFonts w:eastAsia="Malgun Gothic"/>
                <w:lang w:eastAsia="ko-KR"/>
              </w:rPr>
              <w:t xml:space="preserve">matches the “Fixed offset(s) between AoA1 and AoA2.” As discussed here and in the SI, this </w:t>
            </w:r>
            <w:r w:rsidR="00E545CA" w:rsidRPr="00541E99">
              <w:rPr>
                <w:rFonts w:eastAsia="Malgun Gothic"/>
                <w:lang w:eastAsia="ko-KR"/>
              </w:rPr>
              <w:t>methodology is a lot more practical and could readily be supported with either existing FR2 MIMO OTA system</w:t>
            </w:r>
            <w:r w:rsidR="007512DD" w:rsidRPr="00541E99">
              <w:rPr>
                <w:rFonts w:eastAsia="Malgun Gothic"/>
                <w:lang w:eastAsia="ko-KR"/>
              </w:rPr>
              <w:t>s</w:t>
            </w:r>
            <w:r w:rsidR="00E545CA" w:rsidRPr="00541E99">
              <w:rPr>
                <w:rFonts w:eastAsia="Malgun Gothic"/>
                <w:lang w:eastAsia="ko-KR"/>
              </w:rPr>
              <w:t xml:space="preserve"> or </w:t>
            </w:r>
            <w:r w:rsidR="00C03DF7" w:rsidRPr="00541E99">
              <w:rPr>
                <w:rFonts w:eastAsia="Malgun Gothic"/>
                <w:lang w:eastAsia="ko-KR"/>
              </w:rPr>
              <w:t xml:space="preserve">2 AOA RRM systems with </w:t>
            </w:r>
            <w:r w:rsidR="003F3C7C" w:rsidRPr="00541E99">
              <w:rPr>
                <w:rFonts w:eastAsia="Malgun Gothic"/>
                <w:lang w:eastAsia="ko-KR"/>
              </w:rPr>
              <w:t>probe locations</w:t>
            </w:r>
            <w:r w:rsidR="007512DD" w:rsidRPr="00541E99">
              <w:rPr>
                <w:rFonts w:eastAsia="Malgun Gothic"/>
                <w:lang w:eastAsia="ko-KR"/>
              </w:rPr>
              <w:t>/</w:t>
            </w:r>
            <w:r w:rsidR="00556389" w:rsidRPr="00541E99">
              <w:rPr>
                <w:rFonts w:eastAsia="Malgun Gothic"/>
                <w:lang w:eastAsia="ko-KR"/>
              </w:rPr>
              <w:t>directions</w:t>
            </w:r>
            <w:r w:rsidR="003F3C7C" w:rsidRPr="00541E99">
              <w:rPr>
                <w:rFonts w:eastAsia="Malgun Gothic"/>
                <w:lang w:eastAsia="ko-KR"/>
              </w:rPr>
              <w:t xml:space="preserve"> defined</w:t>
            </w:r>
            <w:r w:rsidR="00556389" w:rsidRPr="00541E99">
              <w:rPr>
                <w:rFonts w:eastAsia="Malgun Gothic"/>
                <w:lang w:eastAsia="ko-KR"/>
              </w:rPr>
              <w:t xml:space="preserve">/harmonized between system vendors. </w:t>
            </w:r>
          </w:p>
          <w:p w14:paraId="0FFD781C" w14:textId="77777777" w:rsidR="00556389" w:rsidRPr="00541E99" w:rsidRDefault="00556389" w:rsidP="00AA3375">
            <w:pPr>
              <w:rPr>
                <w:rFonts w:eastAsia="Malgun Gothic"/>
                <w:b/>
                <w:bCs/>
                <w:lang w:eastAsia="ko-KR"/>
              </w:rPr>
            </w:pPr>
            <w:r w:rsidRPr="00541E99">
              <w:rPr>
                <w:rFonts w:eastAsia="Malgun Gothic"/>
                <w:b/>
                <w:bCs/>
                <w:lang w:eastAsia="ko-KR"/>
              </w:rPr>
              <w:t>Fixed offset(s) between AoA1 and AoA2</w:t>
            </w:r>
          </w:p>
          <w:p w14:paraId="349AEFA2" w14:textId="131076BA" w:rsidR="00556389" w:rsidRDefault="00556389" w:rsidP="00AA3375">
            <w:pPr>
              <w:rPr>
                <w:rFonts w:eastAsia="Malgun Gothic"/>
                <w:lang w:eastAsia="ko-KR"/>
              </w:rPr>
            </w:pPr>
            <w:r>
              <w:rPr>
                <w:rFonts w:eastAsia="Malgun Gothic"/>
                <w:lang w:eastAsia="ko-KR"/>
              </w:rPr>
              <w:t>See feedback provided above</w:t>
            </w:r>
            <w:r w:rsidR="00A9702F">
              <w:rPr>
                <w:rFonts w:eastAsia="Malgun Gothic"/>
                <w:lang w:eastAsia="ko-KR"/>
              </w:rPr>
              <w:t xml:space="preserve">, i.e., </w:t>
            </w:r>
            <w:r w:rsidR="00A9702F" w:rsidRPr="00A9702F">
              <w:rPr>
                <w:rFonts w:eastAsia="Malgun Gothic"/>
                <w:lang w:eastAsia="ko-KR"/>
              </w:rPr>
              <w:t>this methodology is a lot more practical and could readily be supported with either existing FR2 MIMO OTA systems or 2 A</w:t>
            </w:r>
            <w:r w:rsidR="00A9702F">
              <w:rPr>
                <w:rFonts w:eastAsia="Malgun Gothic"/>
                <w:lang w:eastAsia="ko-KR"/>
              </w:rPr>
              <w:t>o</w:t>
            </w:r>
            <w:r w:rsidR="00A9702F" w:rsidRPr="00A9702F">
              <w:rPr>
                <w:rFonts w:eastAsia="Malgun Gothic"/>
                <w:lang w:eastAsia="ko-KR"/>
              </w:rPr>
              <w:t>A RRM systems with probe locations/directions defined/harmonized between system vendors.</w:t>
            </w:r>
          </w:p>
        </w:tc>
      </w:tr>
      <w:tr w:rsidR="00382E18" w:rsidRPr="00C3146E" w14:paraId="602B3B0D" w14:textId="77777777" w:rsidTr="00DB65A7">
        <w:tc>
          <w:tcPr>
            <w:tcW w:w="1236" w:type="dxa"/>
          </w:tcPr>
          <w:p w14:paraId="63612D61" w14:textId="407B614E" w:rsidR="00382E18" w:rsidRDefault="00382E18" w:rsidP="00AA3375">
            <w:pPr>
              <w:spacing w:after="120"/>
              <w:rPr>
                <w:rFonts w:eastAsia="Malgun Gothic"/>
                <w:color w:val="000000" w:themeColor="text1"/>
                <w:lang w:val="en-US" w:eastAsia="ko-KR"/>
              </w:rPr>
            </w:pPr>
            <w:r>
              <w:rPr>
                <w:rFonts w:eastAsia="Malgun Gothic"/>
                <w:color w:val="000000" w:themeColor="text1"/>
                <w:lang w:val="en-US" w:eastAsia="ko-KR"/>
              </w:rPr>
              <w:lastRenderedPageBreak/>
              <w:t>Lenovo</w:t>
            </w:r>
          </w:p>
        </w:tc>
        <w:tc>
          <w:tcPr>
            <w:tcW w:w="8395" w:type="dxa"/>
          </w:tcPr>
          <w:p w14:paraId="17CE8B95" w14:textId="77777777" w:rsidR="00382E18" w:rsidRDefault="00382E18" w:rsidP="00AA3375">
            <w:pPr>
              <w:rPr>
                <w:rFonts w:eastAsia="Malgun Gothic"/>
                <w:lang w:eastAsia="ko-KR"/>
              </w:rPr>
            </w:pPr>
            <w:r>
              <w:rPr>
                <w:rFonts w:eastAsia="Malgun Gothic"/>
                <w:lang w:eastAsia="ko-KR"/>
              </w:rPr>
              <w:t xml:space="preserve">We agree with the following observation from Sony </w:t>
            </w:r>
          </w:p>
          <w:p w14:paraId="0C9E1F29" w14:textId="77777777" w:rsidR="00382E18" w:rsidRDefault="00382E18" w:rsidP="00382E18">
            <w:pPr>
              <w:ind w:left="284"/>
              <w:rPr>
                <w:rFonts w:eastAsia="Malgun Gothic"/>
                <w:lang w:eastAsia="ko-KR"/>
              </w:rPr>
            </w:pPr>
            <w:r w:rsidRPr="00382E18">
              <w:rPr>
                <w:rFonts w:eastAsia="Malgun Gothic"/>
                <w:lang w:eastAsia="ko-KR"/>
              </w:rPr>
              <w:t xml:space="preserve">For Full set AoA1 + Full set AoA2: we agree that this is not feasible to test. </w:t>
            </w:r>
            <w:r w:rsidRPr="008B402A">
              <w:rPr>
                <w:rFonts w:eastAsia="Malgun Gothic"/>
                <w:i/>
                <w:iCs/>
                <w:lang w:eastAsia="ko-KR"/>
              </w:rPr>
              <w:t>However, it can be seen as a method to set the core requirement that is agonistic to the test method.</w:t>
            </w:r>
            <w:r w:rsidRPr="00225DB8">
              <w:rPr>
                <w:rFonts w:eastAsia="Malgun Gothic"/>
                <w:lang w:eastAsia="ko-KR"/>
              </w:rPr>
              <w:t xml:space="preserve"> </w:t>
            </w:r>
            <w:r w:rsidRPr="00827B27">
              <w:rPr>
                <w:rFonts w:eastAsia="Malgun Gothic"/>
                <w:i/>
                <w:iCs/>
                <w:lang w:eastAsia="ko-KR"/>
              </w:rPr>
              <w:t>It is still possible to derive the core requirement according to this method and later identify the gap between the core requirement and the test method.</w:t>
            </w:r>
          </w:p>
          <w:p w14:paraId="73F726C9" w14:textId="77777777" w:rsidR="00382E18" w:rsidRDefault="00382E18" w:rsidP="00382E18">
            <w:pPr>
              <w:rPr>
                <w:rFonts w:eastAsia="Malgun Gothic"/>
                <w:lang w:eastAsia="ko-KR"/>
              </w:rPr>
            </w:pPr>
            <w:r>
              <w:rPr>
                <w:rFonts w:eastAsia="Malgun Gothic"/>
                <w:lang w:eastAsia="ko-KR"/>
              </w:rPr>
              <w:t>In our view, the FOM should be defined before the test method is selected</w:t>
            </w:r>
            <w:r w:rsidR="00225DB8">
              <w:rPr>
                <w:rFonts w:eastAsia="Malgun Gothic"/>
                <w:lang w:eastAsia="ko-KR"/>
              </w:rPr>
              <w:t xml:space="preserve">, after which it can be determined to what extent the FOM is testable. </w:t>
            </w:r>
          </w:p>
          <w:p w14:paraId="2216CFB6" w14:textId="0A034E23" w:rsidR="00225DB8" w:rsidRPr="00827B27" w:rsidRDefault="00225DB8" w:rsidP="00382E18">
            <w:pPr>
              <w:rPr>
                <w:rFonts w:eastAsia="Malgun Gothic"/>
                <w:iCs/>
                <w:lang w:val="en-US" w:eastAsia="ko-KR"/>
              </w:rPr>
            </w:pPr>
            <w:r>
              <w:rPr>
                <w:rFonts w:eastAsia="Malgun Gothic"/>
                <w:lang w:eastAsia="ko-KR"/>
              </w:rPr>
              <w:t>As pointed out in our contribution</w:t>
            </w:r>
            <w:r w:rsidR="00827B27">
              <w:rPr>
                <w:rFonts w:eastAsia="Malgun Gothic"/>
                <w:lang w:eastAsia="ko-KR"/>
              </w:rPr>
              <w:t xml:space="preserve"> R4-2216875</w:t>
            </w:r>
            <w:r>
              <w:rPr>
                <w:rFonts w:eastAsia="Malgun Gothic"/>
                <w:lang w:eastAsia="ko-KR"/>
              </w:rPr>
              <w:t xml:space="preserve">, if N test points are used to determine single AOA spherical coverage, and if test </w:t>
            </w:r>
            <w:r w:rsidRPr="00452E40">
              <w:rPr>
                <w:rFonts w:eastAsia="Malgun Gothic"/>
                <w:lang w:eastAsia="ko-KR"/>
              </w:rPr>
              <w:t xml:space="preserve">pairs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r>
                <w:rPr>
                  <w:rFonts w:ascii="Cambria Math"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r>
                <w:rPr>
                  <w:rFonts w:ascii="Cambria Math" w:eastAsia="SimSun" w:hAnsi="Cambria Math"/>
                </w:rPr>
                <m:t xml:space="preserve"> </m:t>
              </m:r>
            </m:oMath>
            <w:r w:rsidRPr="00452E40">
              <w:rPr>
                <w:rFonts w:eastAsia="Malgun Gothic"/>
                <w:lang w:eastAsia="ko-KR"/>
              </w:rPr>
              <w:t>are</w:t>
            </w:r>
            <w:r>
              <w:rPr>
                <w:rFonts w:eastAsia="Malgun Gothic"/>
                <w:lang w:eastAsia="ko-KR"/>
              </w:rPr>
              <w:t xml:space="preserve"> limited to</w:t>
            </w:r>
            <w:r w:rsidR="00452E40">
              <w:rPr>
                <w:rFonts w:eastAsia="Malgun Gothic"/>
                <w:lang w:eastAsia="ko-KR"/>
              </w:rPr>
              <w:t xml:space="preserve"> pairs</w:t>
            </w:r>
            <w:r>
              <w:rPr>
                <w:rFonts w:eastAsia="Malgun Gothic"/>
                <w:lang w:eastAsia="ko-KR"/>
              </w:rPr>
              <w:t xml:space="preserve"> for which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oMath>
            <w:r>
              <w:rPr>
                <w:rFonts w:eastAsia="Malgun Gothic"/>
                <w:lang w:eastAsia="ko-KR"/>
              </w:rPr>
              <w:t xml:space="preserve"> and </w:t>
            </w:r>
            <m:oMath>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r>
                <w:rPr>
                  <w:rFonts w:ascii="Cambria Math" w:eastAsia="SimSun" w:hAnsi="Cambria Math"/>
                </w:rPr>
                <m:t xml:space="preserve"> </m:t>
              </m:r>
            </m:oMath>
            <w:r>
              <w:rPr>
                <w:rFonts w:eastAsia="Malgun Gothic"/>
                <w:lang w:eastAsia="ko-KR"/>
              </w:rPr>
              <w:t xml:space="preserve"> </w:t>
            </w:r>
            <w:r w:rsidR="00827B27">
              <w:rPr>
                <w:rFonts w:eastAsia="Malgun Gothic"/>
                <w:lang w:eastAsia="ko-KR"/>
              </w:rPr>
              <w:t xml:space="preserve">each </w:t>
            </w:r>
            <w:r>
              <w:rPr>
                <w:rFonts w:eastAsia="Malgun Gothic"/>
                <w:lang w:eastAsia="ko-KR"/>
              </w:rPr>
              <w:t xml:space="preserve">meet the 50% EIS for single AOA reception, then no more than </w:t>
            </w:r>
            <w:r w:rsidRPr="00827B27">
              <w:rPr>
                <w:rFonts w:eastAsia="Malgun Gothic"/>
                <w:sz w:val="22"/>
                <w:szCs w:val="22"/>
                <w:lang w:eastAsia="ko-KR"/>
              </w:rPr>
              <w:t>N</w:t>
            </w:r>
            <w:r w:rsidRPr="00827B27">
              <w:rPr>
                <w:rFonts w:eastAsia="Malgun Gothic"/>
                <w:sz w:val="22"/>
                <w:szCs w:val="22"/>
                <w:vertAlign w:val="superscript"/>
                <w:lang w:eastAsia="ko-KR"/>
              </w:rPr>
              <w:t>2</w:t>
            </w:r>
            <w:r w:rsidRPr="00827B27">
              <w:rPr>
                <w:rFonts w:eastAsia="Malgun Gothic"/>
                <w:sz w:val="22"/>
                <w:szCs w:val="22"/>
                <w:lang w:eastAsia="ko-KR"/>
              </w:rPr>
              <w:t>/8</w:t>
            </w:r>
            <w:r>
              <w:rPr>
                <w:rFonts w:eastAsia="Malgun Gothic"/>
                <w:lang w:eastAsia="ko-KR"/>
              </w:rPr>
              <w:t xml:space="preserve"> measurement pairs need be considered. </w:t>
            </w:r>
            <w:r w:rsidR="00452E40">
              <w:rPr>
                <w:rFonts w:eastAsia="Malgun Gothic"/>
                <w:lang w:eastAsia="ko-KR"/>
              </w:rPr>
              <w:t xml:space="preserve">This number can be further reduced by limitations on the minimum angular separation. </w:t>
            </w:r>
            <w:r w:rsidR="005819AB">
              <w:rPr>
                <w:rFonts w:eastAsia="Malgun Gothic"/>
                <w:lang w:eastAsia="ko-KR"/>
              </w:rPr>
              <w:t>Additional o</w:t>
            </w:r>
            <w:r w:rsidR="00452E40">
              <w:rPr>
                <w:rFonts w:eastAsia="Malgun Gothic"/>
                <w:lang w:eastAsia="ko-KR"/>
              </w:rPr>
              <w:t>bservation made on the single AOA measurements may</w:t>
            </w:r>
            <w:r w:rsidR="00827B27">
              <w:rPr>
                <w:rFonts w:eastAsia="Malgun Gothic"/>
                <w:lang w:eastAsia="ko-KR"/>
              </w:rPr>
              <w:t xml:space="preserve"> also</w:t>
            </w:r>
            <w:r w:rsidR="00452E40">
              <w:rPr>
                <w:rFonts w:eastAsia="Malgun Gothic"/>
                <w:lang w:eastAsia="ko-KR"/>
              </w:rPr>
              <w:t xml:space="preserve"> further reduce the need for measur</w:t>
            </w:r>
            <w:r w:rsidR="00827B27">
              <w:rPr>
                <w:rFonts w:eastAsia="Malgun Gothic"/>
                <w:lang w:eastAsia="ko-KR"/>
              </w:rPr>
              <w:t xml:space="preserve">ements. For example, in the case that EIS for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oMath>
            <w:r w:rsidR="00827B27">
              <w:rPr>
                <w:rFonts w:eastAsia="Malgun Gothic"/>
              </w:rPr>
              <w:t xml:space="preserve"> and </w:t>
            </w:r>
            <m:oMath>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oMath>
            <w:r w:rsidR="00827B27">
              <w:rPr>
                <w:rFonts w:eastAsia="Malgun Gothic"/>
              </w:rPr>
              <w:t xml:space="preserve"> are each much less than the 50% EIS and the angular separation is large, it can be assumed that the pair </w:t>
            </w:r>
            <m:oMath>
              <m:d>
                <m:dPr>
                  <m:ctrlPr>
                    <w:rPr>
                      <w:rFonts w:ascii="Cambria Math" w:eastAsia="SimSun" w:hAnsi="Cambria Math"/>
                      <w:i/>
                    </w:rPr>
                  </m:ctrlPr>
                </m:dPr>
                <m:e>
                  <m:sSub>
                    <m:sSubPr>
                      <m:ctrlPr>
                        <w:rPr>
                          <w:rFonts w:ascii="Cambria Math" w:eastAsia="SimSun" w:hAnsi="Cambria Math"/>
                          <w:i/>
                        </w:rPr>
                      </m:ctrlPr>
                    </m:sSubPr>
                    <m:e>
                      <m:sSub>
                        <m:sSubPr>
                          <m:ctrlPr>
                            <w:rPr>
                              <w:rFonts w:ascii="Cambria Math" w:eastAsia="SimSun" w:hAnsi="Cambria Math"/>
                              <w:i/>
                            </w:rPr>
                          </m:ctrlPr>
                        </m:sSubPr>
                        <m:e>
                          <m:r>
                            <w:rPr>
                              <w:rFonts w:ascii="Cambria Math" w:hAnsi="Cambria Math"/>
                            </w:rPr>
                            <m:t>ϕ</m:t>
                          </m:r>
                        </m:e>
                        <m:sub>
                          <m:r>
                            <w:rPr>
                              <w:rFonts w:ascii="Cambria Math" w:hAnsi="Cambria Math"/>
                            </w:rPr>
                            <m:t>1</m:t>
                          </m:r>
                        </m:sub>
                      </m:sSub>
                      <m:r>
                        <w:rPr>
                          <w:rFonts w:ascii="Cambria Math" w:hAnsi="Cambria Math"/>
                        </w:rPr>
                        <m:t>,θ</m:t>
                      </m:r>
                    </m:e>
                    <m:sub>
                      <m:r>
                        <w:rPr>
                          <w:rFonts w:ascii="Cambria Math" w:hAnsi="Cambria Math"/>
                        </w:rPr>
                        <m:t>1</m:t>
                      </m:r>
                    </m:sub>
                  </m:sSub>
                </m:e>
              </m:d>
              <m:r>
                <w:rPr>
                  <w:rFonts w:ascii="Cambria Math" w:hAnsi="Cambria Math"/>
                </w:rPr>
                <m:t>,</m:t>
              </m:r>
              <m:d>
                <m:dPr>
                  <m:ctrlPr>
                    <w:rPr>
                      <w:rFonts w:ascii="Cambria Math" w:eastAsia="SimSun" w:hAnsi="Cambria Math"/>
                      <w:i/>
                    </w:rPr>
                  </m:ctrlPr>
                </m:dPr>
                <m:e>
                  <m:sSub>
                    <m:sSubPr>
                      <m:ctrlPr>
                        <w:rPr>
                          <w:rFonts w:ascii="Cambria Math" w:eastAsia="SimSun" w:hAnsi="Cambria Math"/>
                          <w:i/>
                        </w:rPr>
                      </m:ctrlPr>
                    </m:sSubPr>
                    <m:e>
                      <m:r>
                        <w:rPr>
                          <w:rFonts w:ascii="Cambria Math" w:hAnsi="Cambria Math"/>
                        </w:rPr>
                        <m:t>ϕ</m:t>
                      </m:r>
                    </m:e>
                    <m:sub>
                      <m:r>
                        <w:rPr>
                          <w:rFonts w:ascii="Cambria Math" w:hAnsi="Cambria Math"/>
                        </w:rPr>
                        <m:t>2</m:t>
                      </m:r>
                    </m:sub>
                  </m:sSub>
                  <m:r>
                    <w:rPr>
                      <w:rFonts w:ascii="Cambria Math" w:hAnsi="Cambria Math"/>
                    </w:rPr>
                    <m:t>,</m:t>
                  </m:r>
                  <m:sSub>
                    <m:sSubPr>
                      <m:ctrlPr>
                        <w:rPr>
                          <w:rFonts w:ascii="Cambria Math" w:eastAsia="SimSun" w:hAnsi="Cambria Math"/>
                          <w:i/>
                        </w:rPr>
                      </m:ctrlPr>
                    </m:sSubPr>
                    <m:e>
                      <m:r>
                        <w:rPr>
                          <w:rFonts w:ascii="Cambria Math" w:hAnsi="Cambria Math"/>
                        </w:rPr>
                        <m:t>θ</m:t>
                      </m:r>
                    </m:e>
                    <m:sub>
                      <m:r>
                        <w:rPr>
                          <w:rFonts w:ascii="Cambria Math" w:hAnsi="Cambria Math"/>
                        </w:rPr>
                        <m:t>2</m:t>
                      </m:r>
                    </m:sub>
                  </m:sSub>
                </m:e>
              </m:d>
            </m:oMath>
            <w:r w:rsidR="00827B27">
              <w:rPr>
                <w:rFonts w:eastAsia="Malgun Gothic"/>
              </w:rPr>
              <w:t xml:space="preserve"> pass and need not be tested.</w:t>
            </w:r>
          </w:p>
        </w:tc>
      </w:tr>
      <w:tr w:rsidR="0067279D" w:rsidRPr="00C3146E" w14:paraId="70CD43F4" w14:textId="77777777" w:rsidTr="00DB65A7">
        <w:tc>
          <w:tcPr>
            <w:tcW w:w="1236" w:type="dxa"/>
          </w:tcPr>
          <w:p w14:paraId="53DBDFE1" w14:textId="2716E773" w:rsidR="0067279D" w:rsidRDefault="0067279D" w:rsidP="0067279D">
            <w:pPr>
              <w:spacing w:after="120"/>
              <w:rPr>
                <w:rFonts w:eastAsia="Malgun Gothic"/>
                <w:color w:val="000000" w:themeColor="text1"/>
                <w:lang w:val="en-US" w:eastAsia="ko-KR"/>
              </w:rPr>
            </w:pPr>
            <w:r>
              <w:rPr>
                <w:rFonts w:eastAsiaTheme="minorEastAsia"/>
                <w:color w:val="000000" w:themeColor="text1"/>
                <w:lang w:val="en-US" w:eastAsia="zh-CN"/>
              </w:rPr>
              <w:t>Apple</w:t>
            </w:r>
          </w:p>
        </w:tc>
        <w:tc>
          <w:tcPr>
            <w:tcW w:w="8395" w:type="dxa"/>
          </w:tcPr>
          <w:p w14:paraId="34BA015E" w14:textId="0BE6C1C1" w:rsidR="0067279D" w:rsidRPr="00461C79" w:rsidRDefault="00F9231A" w:rsidP="0067279D">
            <w:pPr>
              <w:rPr>
                <w:lang w:val="en-US"/>
              </w:rPr>
            </w:pPr>
            <w:r w:rsidRPr="00F9231A">
              <w:rPr>
                <w:lang w:val="en-US"/>
              </w:rPr>
              <w:t>To reduce the test complexity, the obvious “unqualified” test grid points should be excluded from the “full set” at least based on the following two criteria</w:t>
            </w:r>
            <w:r>
              <w:rPr>
                <w:lang w:val="en-US"/>
              </w:rPr>
              <w:t>:</w:t>
            </w:r>
          </w:p>
          <w:p w14:paraId="5ED33DC7" w14:textId="77777777" w:rsidR="0067279D" w:rsidRPr="00461C79" w:rsidRDefault="0067279D" w:rsidP="0067279D">
            <w:pPr>
              <w:rPr>
                <w:lang w:val="en-US"/>
              </w:rPr>
            </w:pPr>
            <w:r w:rsidRPr="00461C79">
              <w:rPr>
                <w:lang w:val="en-US"/>
              </w:rPr>
              <w:t>•</w:t>
            </w:r>
            <w:r w:rsidRPr="00461C79">
              <w:rPr>
                <w:lang w:val="en-US"/>
              </w:rPr>
              <w:tab/>
              <w:t>Minimum angular separation between AoA1 and AoA2. The exact value can be decided later.</w:t>
            </w:r>
          </w:p>
          <w:p w14:paraId="68F5D1D5" w14:textId="77777777" w:rsidR="0067279D" w:rsidRPr="00461C79" w:rsidRDefault="0067279D" w:rsidP="0067279D">
            <w:pPr>
              <w:rPr>
                <w:lang w:val="en-US"/>
              </w:rPr>
            </w:pPr>
            <w:r w:rsidRPr="00461C79">
              <w:rPr>
                <w:lang w:val="en-US"/>
              </w:rPr>
              <w:t>•</w:t>
            </w:r>
            <w:r w:rsidRPr="00461C79">
              <w:rPr>
                <w:lang w:val="en-US"/>
              </w:rPr>
              <w:tab/>
              <w:t>R15-defined spherical coverage/R15 receiver sensitivity. We can use the R15 requirement to discuss if some EIS limit can be used to screen out some AoAs to ensure performance.</w:t>
            </w:r>
          </w:p>
          <w:p w14:paraId="397FD0B7" w14:textId="5D7B30DA" w:rsidR="0067279D" w:rsidRDefault="0067279D" w:rsidP="0067279D">
            <w:pPr>
              <w:rPr>
                <w:lang w:val="en-US"/>
              </w:rPr>
            </w:pPr>
            <w:r>
              <w:rPr>
                <w:lang w:val="en-US"/>
              </w:rPr>
              <w:t>Therefore</w:t>
            </w:r>
            <w:r w:rsidRPr="00461C79">
              <w:rPr>
                <w:lang w:val="en-US"/>
              </w:rPr>
              <w:t>, we think it is appropriate to use the term “limited set” instead of “full set” in the comments below.</w:t>
            </w:r>
          </w:p>
          <w:p w14:paraId="7776CB60" w14:textId="603A2CE9" w:rsidR="0067279D" w:rsidRDefault="0067279D" w:rsidP="0067279D">
            <w:pPr>
              <w:rPr>
                <w:lang w:val="en-US"/>
              </w:rPr>
            </w:pPr>
            <w:r>
              <w:rPr>
                <w:lang w:val="en-US"/>
              </w:rPr>
              <w:lastRenderedPageBreak/>
              <w:t xml:space="preserve">On </w:t>
            </w:r>
            <w:r w:rsidRPr="00C07D18">
              <w:rPr>
                <w:lang w:val="en-US"/>
              </w:rPr>
              <w:t>Full set AoA1 + Full set AoA2</w:t>
            </w:r>
            <w:r w:rsidR="00AC66A2">
              <w:rPr>
                <w:lang w:val="en-US"/>
              </w:rPr>
              <w:t xml:space="preserve"> (or limited set AoA1 + limited AoA2)</w:t>
            </w:r>
            <w:r>
              <w:rPr>
                <w:lang w:val="en-US"/>
              </w:rPr>
              <w:t xml:space="preserve">: we share the view that testing time is an issue. We’d also like to confirm the testability issue raised by Anritsu. We believe this will be further discussed and concluded in the </w:t>
            </w:r>
            <w:r w:rsidRPr="00E21B69">
              <w:rPr>
                <w:lang w:val="en-US"/>
              </w:rPr>
              <w:t>Rel-18 FR2 OTA test method enhancement</w:t>
            </w:r>
            <w:r>
              <w:rPr>
                <w:lang w:val="en-US"/>
              </w:rPr>
              <w:t xml:space="preserve"> SI.</w:t>
            </w:r>
          </w:p>
          <w:p w14:paraId="541971EB" w14:textId="77777777" w:rsidR="0067279D" w:rsidRDefault="0067279D" w:rsidP="0067279D">
            <w:pPr>
              <w:rPr>
                <w:lang w:val="en-US"/>
              </w:rPr>
            </w:pPr>
            <w:r>
              <w:rPr>
                <w:lang w:val="en-US"/>
              </w:rPr>
              <w:t xml:space="preserve">On </w:t>
            </w:r>
            <w:r w:rsidRPr="00071610">
              <w:rPr>
                <w:lang w:val="en-US"/>
              </w:rPr>
              <w:t>Fixed offset(s) between AoA1 and AoA2</w:t>
            </w:r>
            <w:r>
              <w:rPr>
                <w:lang w:val="en-US"/>
              </w:rPr>
              <w:t xml:space="preserve">: While </w:t>
            </w:r>
            <w:r w:rsidRPr="00071610">
              <w:rPr>
                <w:lang w:val="en-US"/>
              </w:rPr>
              <w:t>this option may make testing simpler and easier because of the fixed offset of the two AoAs</w:t>
            </w:r>
            <w:r>
              <w:rPr>
                <w:lang w:val="en-US"/>
              </w:rPr>
              <w:t xml:space="preserve"> </w:t>
            </w:r>
            <w:r w:rsidRPr="00071610">
              <w:rPr>
                <w:lang w:val="en-US"/>
              </w:rPr>
              <w:t>in the test set-up</w:t>
            </w:r>
            <w:r>
              <w:rPr>
                <w:lang w:val="en-US"/>
              </w:rPr>
              <w:t>, we have several concerns if we consider it for requirement. First, i</w:t>
            </w:r>
            <w:r w:rsidRPr="00071610">
              <w:rPr>
                <w:lang w:val="en-US"/>
              </w:rPr>
              <w:t>t does not reflect the real network situation</w:t>
            </w:r>
            <w:r>
              <w:rPr>
                <w:lang w:val="en-US"/>
              </w:rPr>
              <w:t>. It is hard to conceive that there is a fixed offset between AoA1 and AoA2</w:t>
            </w:r>
            <w:r w:rsidRPr="00071610">
              <w:rPr>
                <w:lang w:val="en-US"/>
              </w:rPr>
              <w:t xml:space="preserve"> </w:t>
            </w:r>
            <w:r>
              <w:rPr>
                <w:lang w:val="en-US"/>
              </w:rPr>
              <w:t xml:space="preserve">for a UE in the field. Second, </w:t>
            </w:r>
            <w:r w:rsidRPr="00071610">
              <w:rPr>
                <w:lang w:val="en-US"/>
              </w:rPr>
              <w:t xml:space="preserve">it may strongly </w:t>
            </w:r>
            <w:proofErr w:type="gramStart"/>
            <w:r w:rsidRPr="00071610">
              <w:rPr>
                <w:lang w:val="en-US"/>
              </w:rPr>
              <w:t>restricts</w:t>
            </w:r>
            <w:proofErr w:type="gramEnd"/>
            <w:r w:rsidRPr="00071610">
              <w:rPr>
                <w:lang w:val="en-US"/>
              </w:rPr>
              <w:t xml:space="preserve"> the UE implementation options, i.e., the likelihood of the two AoAs supported by two panels having fixed offset is really small</w:t>
            </w:r>
            <w:r>
              <w:rPr>
                <w:lang w:val="en-US"/>
              </w:rPr>
              <w:t>. On the other hand, if we want to accommodate different UE implementations, it is unclear how we can choose the fixed offsets for the requirement.</w:t>
            </w:r>
            <w:r w:rsidRPr="00071610">
              <w:rPr>
                <w:lang w:val="en-US"/>
              </w:rPr>
              <w:t xml:space="preserve"> </w:t>
            </w:r>
          </w:p>
          <w:p w14:paraId="35289447" w14:textId="708831C5" w:rsidR="0067279D" w:rsidRPr="008C0F78" w:rsidRDefault="0067279D" w:rsidP="0067279D">
            <w:pPr>
              <w:rPr>
                <w:lang w:val="en-US"/>
              </w:rPr>
            </w:pPr>
            <w:r>
              <w:rPr>
                <w:lang w:val="en-US"/>
              </w:rPr>
              <w:t xml:space="preserve"> On the proposal from Keysight “</w:t>
            </w:r>
            <w:r w:rsidRPr="00DE3A19">
              <w:rPr>
                <w:lang w:val="en-US"/>
              </w:rPr>
              <w:t>Adopt A spherical coverage test based on full rotational freedom for AoA1 with fixed and discrete AoA2</w:t>
            </w:r>
            <w:r>
              <w:rPr>
                <w:lang w:val="en-US"/>
              </w:rPr>
              <w:t xml:space="preserve">,” we wonder if it is </w:t>
            </w:r>
            <w:proofErr w:type="gramStart"/>
            <w:r>
              <w:rPr>
                <w:lang w:val="en-US"/>
              </w:rPr>
              <w:t>similar to</w:t>
            </w:r>
            <w:proofErr w:type="gramEnd"/>
            <w:r>
              <w:rPr>
                <w:lang w:val="en-US"/>
              </w:rPr>
              <w:t xml:space="preserve"> “</w:t>
            </w:r>
            <w:r w:rsidRPr="00E21B69">
              <w:rPr>
                <w:lang w:val="en-US"/>
              </w:rPr>
              <w:t>Fixed AoA1(s) + Full set AoA2</w:t>
            </w:r>
            <w:r>
              <w:rPr>
                <w:lang w:val="en-US"/>
              </w:rPr>
              <w:t>,” as Thorsten clarified on the reflector.</w:t>
            </w:r>
          </w:p>
        </w:tc>
      </w:tr>
    </w:tbl>
    <w:p w14:paraId="270BD015" w14:textId="2CC2E35B" w:rsidR="00B53142" w:rsidRPr="00C3146E" w:rsidRDefault="00B53142" w:rsidP="00DD19DE">
      <w:pPr>
        <w:rPr>
          <w:color w:val="000000" w:themeColor="text1"/>
          <w:lang w:val="en-US" w:eastAsia="zh-CN"/>
        </w:rPr>
      </w:pPr>
    </w:p>
    <w:p w14:paraId="297E9BED" w14:textId="77777777" w:rsidR="00DD19DE" w:rsidRPr="00541E99" w:rsidRDefault="00DD19DE" w:rsidP="003D2505">
      <w:pPr>
        <w:pStyle w:val="Heading2"/>
      </w:pPr>
      <w:r w:rsidRPr="00541E99">
        <w:t xml:space="preserve">Companies views’ collection for 1st round </w:t>
      </w:r>
    </w:p>
    <w:p w14:paraId="7930AAC3" w14:textId="6A3199B1" w:rsidR="00DD19DE" w:rsidRDefault="00DD19DE" w:rsidP="003D2505">
      <w:pPr>
        <w:pStyle w:val="Heading3"/>
      </w:pPr>
      <w:r w:rsidRPr="00805BE8">
        <w:t xml:space="preserve">Open issues </w:t>
      </w:r>
    </w:p>
    <w:p w14:paraId="2BD0B9C4" w14:textId="24CF7B30" w:rsidR="00DD19DE" w:rsidRPr="00D363A4" w:rsidRDefault="00D363A4" w:rsidP="00D0036C">
      <w:pPr>
        <w:rPr>
          <w:color w:val="000000" w:themeColor="text1"/>
          <w:lang w:val="en-US" w:eastAsia="zh-CN"/>
        </w:rPr>
      </w:pPr>
      <w:r w:rsidRPr="00D363A4">
        <w:rPr>
          <w:color w:val="000000" w:themeColor="text1"/>
          <w:lang w:val="en-US" w:eastAsia="zh-CN"/>
        </w:rPr>
        <w:t>See Section 2.2</w:t>
      </w:r>
    </w:p>
    <w:p w14:paraId="01736235" w14:textId="77777777" w:rsidR="00DD19DE" w:rsidRPr="00805BE8" w:rsidRDefault="00DD19DE" w:rsidP="003D2505">
      <w:pPr>
        <w:pStyle w:val="Heading3"/>
      </w:pPr>
      <w:r w:rsidRPr="00805BE8">
        <w:t>CRs/TPs comments collection</w:t>
      </w:r>
    </w:p>
    <w:p w14:paraId="27021850" w14:textId="77777777" w:rsidR="00DD19DE" w:rsidRPr="00035C50" w:rsidRDefault="00DD19DE" w:rsidP="003D2505">
      <w:pPr>
        <w:pStyle w:val="Heading2"/>
      </w:pPr>
      <w:r w:rsidRPr="00035C50">
        <w:t>Summary</w:t>
      </w:r>
      <w:r w:rsidRPr="00035C50">
        <w:rPr>
          <w:rFonts w:hint="eastAsia"/>
        </w:rPr>
        <w:t xml:space="preserve"> for 1st round </w:t>
      </w:r>
    </w:p>
    <w:p w14:paraId="166B8C0F" w14:textId="77777777" w:rsidR="00DD19DE" w:rsidRPr="00805BE8" w:rsidRDefault="00DD19DE" w:rsidP="003D2505">
      <w:pPr>
        <w:pStyle w:val="Heading3"/>
      </w:pPr>
      <w:r w:rsidRPr="00805BE8">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42"/>
        <w:gridCol w:w="8389"/>
      </w:tblGrid>
      <w:tr w:rsidR="00DD19DE" w:rsidRPr="00004165" w14:paraId="3122F244" w14:textId="77777777" w:rsidTr="00DC26B8">
        <w:tc>
          <w:tcPr>
            <w:tcW w:w="1242" w:type="dxa"/>
          </w:tcPr>
          <w:p w14:paraId="1BAD9367" w14:textId="77777777" w:rsidR="00DD19DE" w:rsidRPr="00045592" w:rsidRDefault="00DD19DE" w:rsidP="00DB65A7">
            <w:pPr>
              <w:rPr>
                <w:rFonts w:eastAsiaTheme="minorEastAsia"/>
                <w:b/>
                <w:bCs/>
                <w:color w:val="0070C0"/>
                <w:lang w:val="en-US" w:eastAsia="zh-CN"/>
              </w:rPr>
            </w:pPr>
          </w:p>
        </w:tc>
        <w:tc>
          <w:tcPr>
            <w:tcW w:w="8389" w:type="dxa"/>
          </w:tcPr>
          <w:p w14:paraId="6CFC9668" w14:textId="77777777" w:rsidR="00DD19DE" w:rsidRPr="00045592" w:rsidRDefault="00DD19DE" w:rsidP="00DB65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RPr="0066685B" w14:paraId="71A9C0C5" w14:textId="77777777" w:rsidTr="00DC26B8">
        <w:tc>
          <w:tcPr>
            <w:tcW w:w="1242" w:type="dxa"/>
          </w:tcPr>
          <w:p w14:paraId="24B4F67E" w14:textId="2EB944C3" w:rsidR="00DD19DE" w:rsidRPr="003418CB" w:rsidRDefault="00DD19DE" w:rsidP="00DB65A7">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66685B">
              <w:rPr>
                <w:rFonts w:eastAsiaTheme="minorEastAsia"/>
                <w:b/>
                <w:bCs/>
                <w:color w:val="0070C0"/>
                <w:lang w:val="en-US" w:eastAsia="zh-CN"/>
              </w:rPr>
              <w:t>2.2.1</w:t>
            </w:r>
          </w:p>
        </w:tc>
        <w:tc>
          <w:tcPr>
            <w:tcW w:w="8389" w:type="dxa"/>
          </w:tcPr>
          <w:p w14:paraId="5513BF96" w14:textId="32AAF485" w:rsidR="00DD19DE" w:rsidRPr="003418CB" w:rsidRDefault="0066685B" w:rsidP="00DB65A7">
            <w:pPr>
              <w:rPr>
                <w:rFonts w:eastAsiaTheme="minorEastAsia"/>
                <w:color w:val="0070C0"/>
                <w:lang w:val="en-US" w:eastAsia="zh-CN"/>
              </w:rPr>
            </w:pPr>
            <w:r w:rsidRPr="008C0F78">
              <w:rPr>
                <w:rFonts w:eastAsiaTheme="minorEastAsia"/>
                <w:i/>
                <w:color w:val="0070C0"/>
                <w:highlight w:val="green"/>
                <w:lang w:val="en-US" w:eastAsia="zh-CN"/>
              </w:rPr>
              <w:t>The proposal “The term “panel” is not used in test configuration” is agreeable.</w:t>
            </w:r>
          </w:p>
        </w:tc>
      </w:tr>
      <w:tr w:rsidR="0066685B" w:rsidRPr="0066685B" w14:paraId="4B625B43" w14:textId="77777777" w:rsidTr="00DC26B8">
        <w:tc>
          <w:tcPr>
            <w:tcW w:w="1242" w:type="dxa"/>
          </w:tcPr>
          <w:p w14:paraId="29908CD0" w14:textId="5AC8E58B" w:rsidR="0066685B" w:rsidRPr="00045592" w:rsidRDefault="0066685B" w:rsidP="00DB65A7">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2.2.2</w:t>
            </w:r>
          </w:p>
        </w:tc>
        <w:tc>
          <w:tcPr>
            <w:tcW w:w="8389" w:type="dxa"/>
          </w:tcPr>
          <w:p w14:paraId="3CB7B724" w14:textId="77777777" w:rsidR="0066685B" w:rsidRDefault="0066685B" w:rsidP="0066685B">
            <w:pPr>
              <w:rPr>
                <w:rFonts w:eastAsiaTheme="minorEastAsia"/>
                <w:i/>
                <w:color w:val="0070C0"/>
                <w:lang w:val="en-US" w:eastAsia="zh-CN"/>
              </w:rPr>
            </w:pPr>
            <w:r>
              <w:rPr>
                <w:rFonts w:eastAsiaTheme="minorEastAsia"/>
                <w:i/>
                <w:color w:val="0070C0"/>
                <w:lang w:val="en-US" w:eastAsia="zh-CN"/>
              </w:rPr>
              <w:t>Based on the discussion, there seems to be a consensus that r</w:t>
            </w:r>
            <w:r w:rsidRPr="0066685B">
              <w:rPr>
                <w:rFonts w:eastAsiaTheme="minorEastAsia"/>
                <w:i/>
                <w:color w:val="0070C0"/>
                <w:lang w:val="en-US" w:eastAsia="zh-CN"/>
              </w:rPr>
              <w:t xml:space="preserve">equirement discussions need to consider testability </w:t>
            </w:r>
            <w:r>
              <w:rPr>
                <w:rFonts w:eastAsiaTheme="minorEastAsia"/>
                <w:i/>
                <w:color w:val="0070C0"/>
                <w:lang w:val="en-US" w:eastAsia="zh-CN"/>
              </w:rPr>
              <w:t>issue so that the defined requirement can be properly verified.</w:t>
            </w:r>
          </w:p>
          <w:p w14:paraId="0775D45B" w14:textId="64AE318E" w:rsidR="0066685B" w:rsidRDefault="0066685B" w:rsidP="0066685B">
            <w:pPr>
              <w:rPr>
                <w:rFonts w:eastAsiaTheme="minorEastAsia"/>
                <w:i/>
                <w:color w:val="0070C0"/>
                <w:lang w:val="en-US" w:eastAsia="zh-CN"/>
              </w:rPr>
            </w:pPr>
            <w:r>
              <w:rPr>
                <w:rFonts w:eastAsiaTheme="minorEastAsia"/>
                <w:i/>
                <w:color w:val="0070C0"/>
                <w:lang w:val="en-US" w:eastAsia="zh-CN"/>
              </w:rPr>
              <w:t xml:space="preserve">It is unclear if we need an explicit agreement on this. </w:t>
            </w:r>
          </w:p>
          <w:p w14:paraId="2976BDF6" w14:textId="415E2931" w:rsidR="0066685B" w:rsidRPr="00855107" w:rsidDel="0066685B" w:rsidRDefault="0066685B" w:rsidP="0066685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r w:rsidR="00DC26B8" w:rsidRPr="0066685B" w14:paraId="06FD8AE8" w14:textId="77777777" w:rsidTr="00DC26B8">
        <w:tc>
          <w:tcPr>
            <w:tcW w:w="1242" w:type="dxa"/>
          </w:tcPr>
          <w:p w14:paraId="08609133" w14:textId="27A6282F" w:rsidR="00DC26B8" w:rsidRPr="00045592" w:rsidRDefault="00DC26B8" w:rsidP="00DC26B8">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2.2.3</w:t>
            </w:r>
          </w:p>
        </w:tc>
        <w:tc>
          <w:tcPr>
            <w:tcW w:w="8389" w:type="dxa"/>
          </w:tcPr>
          <w:p w14:paraId="02B7EDA3" w14:textId="627E6DD3" w:rsidR="00DC26B8" w:rsidRDefault="00DC26B8" w:rsidP="00DC26B8">
            <w:pPr>
              <w:rPr>
                <w:rFonts w:eastAsiaTheme="minorEastAsia"/>
                <w:i/>
                <w:color w:val="0070C0"/>
                <w:lang w:val="en-US" w:eastAsia="zh-CN"/>
              </w:rPr>
            </w:pPr>
            <w:r>
              <w:rPr>
                <w:rFonts w:eastAsiaTheme="minorEastAsia"/>
                <w:i/>
                <w:color w:val="0070C0"/>
                <w:lang w:val="en-US" w:eastAsia="zh-CN"/>
              </w:rPr>
              <w:t xml:space="preserve">There were good inputs collected on the options. </w:t>
            </w:r>
          </w:p>
          <w:p w14:paraId="652429E1" w14:textId="56ABBEE3" w:rsidR="00DC26B8" w:rsidRDefault="00DC26B8" w:rsidP="00DC26B8">
            <w:pPr>
              <w:rPr>
                <w:rFonts w:eastAsiaTheme="minorEastAsia"/>
                <w:i/>
                <w:color w:val="0070C0"/>
                <w:lang w:val="en-US" w:eastAsia="zh-CN"/>
              </w:rPr>
            </w:pPr>
            <w:r>
              <w:rPr>
                <w:rFonts w:eastAsiaTheme="minorEastAsia"/>
                <w:i/>
                <w:color w:val="0070C0"/>
                <w:lang w:val="en-US" w:eastAsia="zh-CN"/>
              </w:rPr>
              <w:t xml:space="preserve">As we are probably not ready to </w:t>
            </w:r>
            <w:proofErr w:type="gramStart"/>
            <w:r>
              <w:rPr>
                <w:rFonts w:eastAsiaTheme="minorEastAsia"/>
                <w:i/>
                <w:color w:val="0070C0"/>
                <w:lang w:val="en-US" w:eastAsia="zh-CN"/>
              </w:rPr>
              <w:t>make a decision</w:t>
            </w:r>
            <w:proofErr w:type="gramEnd"/>
            <w:r>
              <w:rPr>
                <w:rFonts w:eastAsiaTheme="minorEastAsia"/>
                <w:i/>
                <w:color w:val="0070C0"/>
                <w:lang w:val="en-US" w:eastAsia="zh-CN"/>
              </w:rPr>
              <w:t xml:space="preserve">, it is recommended to summarize the issues/concerns so we can come back with a focused discussion at the next meeting.  </w:t>
            </w:r>
          </w:p>
          <w:p w14:paraId="7BAF1675" w14:textId="4A7F204C" w:rsidR="00DC26B8" w:rsidRDefault="00DC26B8" w:rsidP="00DC26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00CA0EF0">
              <w:rPr>
                <w:rFonts w:eastAsiaTheme="minorEastAsia"/>
                <w:i/>
                <w:color w:val="0070C0"/>
                <w:lang w:val="en-US" w:eastAsia="zh-CN"/>
              </w:rPr>
              <w:t>Will be discussed in the WF in the second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rsidP="003D2505">
      <w:pPr>
        <w:pStyle w:val="Heading3"/>
      </w:pPr>
      <w:r w:rsidRPr="00805BE8">
        <w:t>CRs/TPs</w:t>
      </w:r>
    </w:p>
    <w:p w14:paraId="2227E2DD" w14:textId="77777777" w:rsidR="00DD19DE" w:rsidRPr="003418CB" w:rsidRDefault="00DD19DE" w:rsidP="00DD19DE">
      <w:pPr>
        <w:rPr>
          <w:color w:val="0070C0"/>
          <w:lang w:val="en-US" w:eastAsia="zh-CN"/>
        </w:rPr>
      </w:pPr>
    </w:p>
    <w:p w14:paraId="6F36FA85" w14:textId="77777777" w:rsidR="00DD19DE" w:rsidRPr="00541E99" w:rsidRDefault="00DD19DE" w:rsidP="003D2505">
      <w:pPr>
        <w:pStyle w:val="Heading2"/>
      </w:pPr>
      <w:r w:rsidRPr="00541E99">
        <w:lastRenderedPageBreak/>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5F7A8606" w14:textId="1408DB74" w:rsidR="00291B6C" w:rsidRPr="008968D6" w:rsidRDefault="00291B6C" w:rsidP="00291B6C">
      <w:pPr>
        <w:pStyle w:val="Heading3"/>
        <w:numPr>
          <w:ilvl w:val="0"/>
          <w:numId w:val="0"/>
        </w:numPr>
        <w:ind w:left="720" w:hanging="720"/>
        <w:rPr>
          <w:lang w:val="en-US"/>
        </w:rPr>
      </w:pPr>
      <w:r w:rsidRPr="008968D6">
        <w:rPr>
          <w:lang w:val="en-US"/>
        </w:rPr>
        <w:t>2.</w:t>
      </w:r>
      <w:r>
        <w:rPr>
          <w:lang w:val="en-US"/>
        </w:rPr>
        <w:t>5.</w:t>
      </w:r>
      <w:r w:rsidRPr="008968D6">
        <w:rPr>
          <w:lang w:val="en-US"/>
        </w:rPr>
        <w:t>1</w:t>
      </w:r>
      <w:r w:rsidRPr="008968D6">
        <w:rPr>
          <w:lang w:val="en-US"/>
        </w:rPr>
        <w:tab/>
        <w:t xml:space="preserve">On the </w:t>
      </w:r>
      <w:proofErr w:type="gramStart"/>
      <w:r w:rsidRPr="008968D6">
        <w:rPr>
          <w:lang w:val="en-US"/>
        </w:rPr>
        <w:t>term ”panel</w:t>
      </w:r>
      <w:proofErr w:type="gramEnd"/>
      <w:r w:rsidRPr="008968D6">
        <w:rPr>
          <w:lang w:val="en-US"/>
        </w:rPr>
        <w:t>” used in test configuration</w:t>
      </w:r>
    </w:p>
    <w:p w14:paraId="7A747BE1" w14:textId="77777777" w:rsidR="00291B6C" w:rsidRPr="00B55F75" w:rsidRDefault="00291B6C" w:rsidP="00291B6C">
      <w:pPr>
        <w:rPr>
          <w:b/>
          <w:color w:val="000000" w:themeColor="text1"/>
          <w:sz w:val="22"/>
          <w:szCs w:val="22"/>
          <w:lang w:eastAsia="ko-KR"/>
        </w:rPr>
      </w:pPr>
      <w:r w:rsidRPr="00B55F75">
        <w:rPr>
          <w:b/>
          <w:color w:val="000000" w:themeColor="text1"/>
          <w:sz w:val="22"/>
          <w:szCs w:val="22"/>
          <w:lang w:eastAsia="ko-KR"/>
        </w:rPr>
        <w:t>The term “panel” is not used in test configuration.</w:t>
      </w:r>
    </w:p>
    <w:p w14:paraId="61C14F90" w14:textId="77777777" w:rsidR="00291B6C" w:rsidRPr="003946B1" w:rsidRDefault="00291B6C" w:rsidP="00291B6C">
      <w:pPr>
        <w:ind w:left="284"/>
        <w:rPr>
          <w:bCs/>
          <w:color w:val="0070C0"/>
          <w:lang w:eastAsia="ko-KR"/>
        </w:rPr>
      </w:pPr>
      <w:r w:rsidRPr="003946B1">
        <w:rPr>
          <w:bCs/>
          <w:color w:val="0070C0"/>
          <w:lang w:eastAsia="ko-KR"/>
        </w:rPr>
        <w:t>Moderator:</w:t>
      </w:r>
      <w:r>
        <w:rPr>
          <w:bCs/>
          <w:color w:val="0070C0"/>
          <w:lang w:eastAsia="ko-KR"/>
        </w:rPr>
        <w:t xml:space="preserve"> Based on first round discussion, it is agreeable.</w:t>
      </w:r>
    </w:p>
    <w:p w14:paraId="501625A6" w14:textId="77777777" w:rsidR="00291B6C" w:rsidRPr="00C3146E" w:rsidRDefault="00291B6C" w:rsidP="00291B6C">
      <w:pPr>
        <w:rPr>
          <w:b/>
          <w:color w:val="000000" w:themeColor="text1"/>
          <w:u w:val="single"/>
          <w:lang w:eastAsia="ko-KR"/>
        </w:rPr>
      </w:pPr>
    </w:p>
    <w:tbl>
      <w:tblPr>
        <w:tblStyle w:val="TableGrid"/>
        <w:tblW w:w="0" w:type="auto"/>
        <w:tblLook w:val="04A0" w:firstRow="1" w:lastRow="0" w:firstColumn="1" w:lastColumn="0" w:noHBand="0" w:noVBand="1"/>
      </w:tblPr>
      <w:tblGrid>
        <w:gridCol w:w="1236"/>
        <w:gridCol w:w="8395"/>
      </w:tblGrid>
      <w:tr w:rsidR="00291B6C" w:rsidRPr="00C3146E" w14:paraId="1D8A259B" w14:textId="77777777" w:rsidTr="008968D6">
        <w:tc>
          <w:tcPr>
            <w:tcW w:w="1236" w:type="dxa"/>
          </w:tcPr>
          <w:p w14:paraId="7CAF1F14"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654830EF"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291B6C" w:rsidRPr="00C3146E" w14:paraId="35A9A4BB" w14:textId="77777777" w:rsidTr="008968D6">
        <w:tc>
          <w:tcPr>
            <w:tcW w:w="1236" w:type="dxa"/>
          </w:tcPr>
          <w:p w14:paraId="57D16A8C" w14:textId="77777777" w:rsidR="00291B6C" w:rsidRPr="00C3146E"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7F16264"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Do not support</w:t>
            </w:r>
          </w:p>
          <w:p w14:paraId="22584E87"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The agreement that UE RF requirements will not use ‘panel’ in [132] is sufficient. </w:t>
            </w:r>
          </w:p>
          <w:p w14:paraId="30C94D5D" w14:textId="77777777" w:rsidR="00291B6C" w:rsidRPr="00C3146E"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For the test method, we do not want to foreclose future optimization by means of voluntary vendor declarations or similar.</w:t>
            </w:r>
          </w:p>
        </w:tc>
      </w:tr>
      <w:tr w:rsidR="00291B6C" w:rsidRPr="00C3146E" w14:paraId="487A07D2" w14:textId="77777777" w:rsidTr="008968D6">
        <w:tc>
          <w:tcPr>
            <w:tcW w:w="1236" w:type="dxa"/>
          </w:tcPr>
          <w:p w14:paraId="48215966"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426F7220"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Agreeable.</w:t>
            </w:r>
          </w:p>
        </w:tc>
      </w:tr>
      <w:tr w:rsidR="00291B6C" w:rsidRPr="00C3146E" w14:paraId="1F518C3F" w14:textId="77777777" w:rsidTr="008968D6">
        <w:tc>
          <w:tcPr>
            <w:tcW w:w="1236" w:type="dxa"/>
          </w:tcPr>
          <w:p w14:paraId="0C8AE719"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47D05B76"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Support.</w:t>
            </w:r>
          </w:p>
        </w:tc>
      </w:tr>
      <w:tr w:rsidR="00291B6C" w:rsidRPr="00C3146E" w14:paraId="3EDDAB1D" w14:textId="77777777" w:rsidTr="008968D6">
        <w:tc>
          <w:tcPr>
            <w:tcW w:w="1236" w:type="dxa"/>
          </w:tcPr>
          <w:p w14:paraId="167E0037"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7ADB01B6"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Agree</w:t>
            </w:r>
          </w:p>
        </w:tc>
      </w:tr>
      <w:tr w:rsidR="00291B6C" w:rsidRPr="00C3146E" w14:paraId="71F67B2D" w14:textId="77777777" w:rsidTr="008968D6">
        <w:tc>
          <w:tcPr>
            <w:tcW w:w="1236" w:type="dxa"/>
          </w:tcPr>
          <w:p w14:paraId="58FA4516"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143936C2"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We support.</w:t>
            </w:r>
          </w:p>
        </w:tc>
      </w:tr>
      <w:tr w:rsidR="00291B6C" w:rsidRPr="00C3146E" w14:paraId="5E98EE39" w14:textId="77777777" w:rsidTr="008968D6">
        <w:tc>
          <w:tcPr>
            <w:tcW w:w="1236" w:type="dxa"/>
          </w:tcPr>
          <w:p w14:paraId="17E07139"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Verizon</w:t>
            </w:r>
          </w:p>
        </w:tc>
        <w:tc>
          <w:tcPr>
            <w:tcW w:w="8395" w:type="dxa"/>
          </w:tcPr>
          <w:p w14:paraId="1864658F"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Agree with Qualcomm</w:t>
            </w:r>
          </w:p>
        </w:tc>
      </w:tr>
      <w:tr w:rsidR="00291B6C" w:rsidRPr="00C3146E" w14:paraId="66FDBAF4" w14:textId="77777777" w:rsidTr="008968D6">
        <w:tc>
          <w:tcPr>
            <w:tcW w:w="1236" w:type="dxa"/>
          </w:tcPr>
          <w:p w14:paraId="2BF7E14B" w14:textId="77777777" w:rsidR="00291B6C" w:rsidRDefault="00291B6C" w:rsidP="008968D6">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5F8AB2E4" w14:textId="77777777" w:rsidR="00291B6C" w:rsidRDefault="00291B6C" w:rsidP="008968D6">
            <w:pPr>
              <w:spacing w:after="120"/>
              <w:rPr>
                <w:rFonts w:eastAsia="Malgun Gothic"/>
                <w:color w:val="000000" w:themeColor="text1"/>
                <w:lang w:val="en-US" w:eastAsia="ko-KR"/>
              </w:rPr>
            </w:pPr>
            <w:r>
              <w:rPr>
                <w:rFonts w:eastAsiaTheme="minorEastAsia"/>
                <w:color w:val="000000" w:themeColor="text1"/>
                <w:lang w:val="en-US" w:eastAsia="zh-CN"/>
              </w:rPr>
              <w:t>Support</w:t>
            </w:r>
            <w:r>
              <w:rPr>
                <w:rFonts w:eastAsiaTheme="minorEastAsia" w:hint="eastAsia"/>
                <w:color w:val="000000" w:themeColor="text1"/>
                <w:lang w:val="en-US" w:eastAsia="zh-CN"/>
              </w:rPr>
              <w:t>.</w:t>
            </w:r>
            <w:r>
              <w:rPr>
                <w:rFonts w:eastAsiaTheme="minorEastAsia"/>
                <w:color w:val="000000" w:themeColor="text1"/>
                <w:lang w:val="en-US" w:eastAsia="zh-CN"/>
              </w:rPr>
              <w:t xml:space="preserve"> test and requirement should be aligned.</w:t>
            </w:r>
          </w:p>
        </w:tc>
      </w:tr>
    </w:tbl>
    <w:p w14:paraId="2EFA1296" w14:textId="77777777" w:rsidR="00291B6C" w:rsidRDefault="00291B6C" w:rsidP="00291B6C">
      <w:pPr>
        <w:rPr>
          <w:i/>
          <w:color w:val="000000" w:themeColor="text1"/>
          <w:lang w:eastAsia="zh-CN"/>
        </w:rPr>
      </w:pPr>
    </w:p>
    <w:p w14:paraId="4AA7C634" w14:textId="53F5513F" w:rsidR="00291B6C" w:rsidRPr="008968D6" w:rsidRDefault="00291B6C" w:rsidP="00291B6C">
      <w:pPr>
        <w:pStyle w:val="Heading3"/>
        <w:numPr>
          <w:ilvl w:val="0"/>
          <w:numId w:val="0"/>
        </w:numPr>
        <w:ind w:left="720" w:hanging="720"/>
        <w:rPr>
          <w:lang w:val="en-US"/>
        </w:rPr>
      </w:pPr>
      <w:r>
        <w:rPr>
          <w:lang w:val="en-US"/>
        </w:rPr>
        <w:t xml:space="preserve">2.5.2 </w:t>
      </w:r>
      <w:r w:rsidRPr="008968D6">
        <w:rPr>
          <w:lang w:val="en-US"/>
        </w:rPr>
        <w:t>On relation between testing and core requirement</w:t>
      </w:r>
    </w:p>
    <w:p w14:paraId="216B9E32" w14:textId="77777777" w:rsidR="00291B6C" w:rsidRPr="00B55F75" w:rsidRDefault="00291B6C" w:rsidP="00291B6C">
      <w:pPr>
        <w:rPr>
          <w:b/>
          <w:color w:val="000000" w:themeColor="text1"/>
          <w:sz w:val="22"/>
          <w:szCs w:val="22"/>
          <w:lang w:eastAsia="ko-KR"/>
        </w:rPr>
      </w:pPr>
      <w:r w:rsidRPr="00B55F75">
        <w:rPr>
          <w:b/>
          <w:color w:val="000000" w:themeColor="text1"/>
          <w:sz w:val="22"/>
          <w:szCs w:val="22"/>
          <w:lang w:eastAsia="ko-KR"/>
        </w:rPr>
        <w:t>Requirement discussions need to consider testability issue so that the defined requirement can be properly verified.</w:t>
      </w:r>
    </w:p>
    <w:p w14:paraId="38A0ADD2" w14:textId="77777777" w:rsidR="00291B6C" w:rsidRPr="00717B78" w:rsidRDefault="00291B6C" w:rsidP="00291B6C">
      <w:pPr>
        <w:rPr>
          <w:b/>
          <w:color w:val="000000" w:themeColor="text1"/>
          <w:lang w:eastAsia="ko-KR"/>
        </w:rPr>
      </w:pPr>
    </w:p>
    <w:tbl>
      <w:tblPr>
        <w:tblStyle w:val="TableGrid"/>
        <w:tblW w:w="0" w:type="auto"/>
        <w:tblLook w:val="04A0" w:firstRow="1" w:lastRow="0" w:firstColumn="1" w:lastColumn="0" w:noHBand="0" w:noVBand="1"/>
      </w:tblPr>
      <w:tblGrid>
        <w:gridCol w:w="1236"/>
        <w:gridCol w:w="8395"/>
      </w:tblGrid>
      <w:tr w:rsidR="00291B6C" w:rsidRPr="00C3146E" w14:paraId="64310DD2" w14:textId="77777777" w:rsidTr="008968D6">
        <w:tc>
          <w:tcPr>
            <w:tcW w:w="1236" w:type="dxa"/>
          </w:tcPr>
          <w:p w14:paraId="073919F9"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34A62047"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291B6C" w:rsidRPr="00C3146E" w14:paraId="76E944FA" w14:textId="77777777" w:rsidTr="008968D6">
        <w:tc>
          <w:tcPr>
            <w:tcW w:w="1236" w:type="dxa"/>
          </w:tcPr>
          <w:p w14:paraId="48EC1CD0" w14:textId="77777777" w:rsidR="00291B6C" w:rsidRPr="00C3146E"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51A2424" w14:textId="77777777" w:rsidR="00291B6C" w:rsidRPr="00C3146E"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The proposal is reasonable. Support.</w:t>
            </w:r>
          </w:p>
        </w:tc>
      </w:tr>
      <w:tr w:rsidR="00291B6C" w:rsidRPr="00C3146E" w14:paraId="67C22C8C" w14:textId="77777777" w:rsidTr="008968D6">
        <w:tc>
          <w:tcPr>
            <w:tcW w:w="1236" w:type="dxa"/>
          </w:tcPr>
          <w:p w14:paraId="6E082B18" w14:textId="77777777" w:rsidR="00291B6C" w:rsidRDefault="00291B6C"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A6A36B9" w14:textId="77777777" w:rsidR="00291B6C" w:rsidRDefault="00291B6C"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 with the proposal</w:t>
            </w:r>
          </w:p>
        </w:tc>
      </w:tr>
      <w:tr w:rsidR="00291B6C" w:rsidRPr="00C3146E" w14:paraId="4A4AC4AB" w14:textId="77777777" w:rsidTr="008968D6">
        <w:tc>
          <w:tcPr>
            <w:tcW w:w="1236" w:type="dxa"/>
          </w:tcPr>
          <w:p w14:paraId="1F33F2CB"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26F619DC"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Fine with this proposal.</w:t>
            </w:r>
          </w:p>
        </w:tc>
      </w:tr>
      <w:tr w:rsidR="00291B6C" w:rsidRPr="00C3146E" w14:paraId="48028926" w14:textId="77777777" w:rsidTr="008968D6">
        <w:tc>
          <w:tcPr>
            <w:tcW w:w="1236" w:type="dxa"/>
          </w:tcPr>
          <w:p w14:paraId="3167B35B"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Huawei</w:t>
            </w:r>
          </w:p>
        </w:tc>
        <w:tc>
          <w:tcPr>
            <w:tcW w:w="8395" w:type="dxa"/>
          </w:tcPr>
          <w:p w14:paraId="72587EBA"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 xml:space="preserve">In </w:t>
            </w:r>
            <w:proofErr w:type="gramStart"/>
            <w:r>
              <w:rPr>
                <w:rFonts w:eastAsia="Malgun Gothic"/>
                <w:color w:val="000000" w:themeColor="text1"/>
                <w:lang w:val="en-US" w:eastAsia="ko-KR"/>
              </w:rPr>
              <w:t>general</w:t>
            </w:r>
            <w:proofErr w:type="gramEnd"/>
            <w:r>
              <w:rPr>
                <w:rFonts w:eastAsia="Malgun Gothic"/>
                <w:color w:val="000000" w:themeColor="text1"/>
                <w:lang w:val="en-US" w:eastAsia="ko-KR"/>
              </w:rPr>
              <w:t xml:space="preserve"> we are OK with this principle, but if this means that more alignment between this WI and the FR2 OTA enhancement SI should be expected, then we think how to handle the parallel discussion shall be further clarified.</w:t>
            </w:r>
          </w:p>
        </w:tc>
      </w:tr>
      <w:tr w:rsidR="00291B6C" w:rsidRPr="00C3146E" w14:paraId="3C55E4E7" w14:textId="77777777" w:rsidTr="008968D6">
        <w:tc>
          <w:tcPr>
            <w:tcW w:w="1236" w:type="dxa"/>
          </w:tcPr>
          <w:p w14:paraId="24546015"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Nokia</w:t>
            </w:r>
          </w:p>
        </w:tc>
        <w:tc>
          <w:tcPr>
            <w:tcW w:w="8395" w:type="dxa"/>
          </w:tcPr>
          <w:p w14:paraId="53F6C0F9"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Agree</w:t>
            </w:r>
          </w:p>
        </w:tc>
      </w:tr>
      <w:tr w:rsidR="00291B6C" w:rsidRPr="00C3146E" w14:paraId="6213A07C" w14:textId="77777777" w:rsidTr="008968D6">
        <w:tc>
          <w:tcPr>
            <w:tcW w:w="1236" w:type="dxa"/>
          </w:tcPr>
          <w:p w14:paraId="463B4098"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6A29D66A"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We agree.</w:t>
            </w:r>
          </w:p>
        </w:tc>
      </w:tr>
      <w:tr w:rsidR="00291B6C" w:rsidRPr="00C3146E" w14:paraId="0A3A9E8D" w14:textId="77777777" w:rsidTr="008968D6">
        <w:tc>
          <w:tcPr>
            <w:tcW w:w="1236" w:type="dxa"/>
          </w:tcPr>
          <w:p w14:paraId="2600982E"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Verizon</w:t>
            </w:r>
          </w:p>
        </w:tc>
        <w:tc>
          <w:tcPr>
            <w:tcW w:w="8395" w:type="dxa"/>
          </w:tcPr>
          <w:p w14:paraId="7FDADC19"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Support</w:t>
            </w:r>
          </w:p>
        </w:tc>
      </w:tr>
      <w:tr w:rsidR="00291B6C" w:rsidRPr="00C3146E" w14:paraId="35E7C372" w14:textId="77777777" w:rsidTr="008968D6">
        <w:tc>
          <w:tcPr>
            <w:tcW w:w="1236" w:type="dxa"/>
          </w:tcPr>
          <w:p w14:paraId="05E13741" w14:textId="77777777" w:rsidR="00291B6C" w:rsidRDefault="00291B6C" w:rsidP="008968D6">
            <w:pPr>
              <w:spacing w:after="120"/>
              <w:rPr>
                <w:rFonts w:eastAsia="Malgun Gothic"/>
                <w:color w:val="000000" w:themeColor="text1"/>
                <w:lang w:val="en-US" w:eastAsia="ko-KR"/>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C117CA6" w14:textId="77777777" w:rsidR="00291B6C" w:rsidRDefault="00291B6C" w:rsidP="008968D6">
            <w:pPr>
              <w:spacing w:after="120"/>
              <w:rPr>
                <w:rFonts w:eastAsia="Malgun Gothic"/>
                <w:color w:val="000000" w:themeColor="text1"/>
                <w:lang w:val="en-US" w:eastAsia="ko-KR"/>
              </w:rPr>
            </w:pPr>
            <w:r>
              <w:rPr>
                <w:rFonts w:eastAsiaTheme="minorEastAsia"/>
                <w:color w:val="000000" w:themeColor="text1"/>
                <w:lang w:val="en-US" w:eastAsia="zh-CN"/>
              </w:rPr>
              <w:t>Support the WF</w:t>
            </w:r>
          </w:p>
        </w:tc>
      </w:tr>
    </w:tbl>
    <w:p w14:paraId="1741CFC6" w14:textId="77777777" w:rsidR="00291B6C" w:rsidRPr="00C3146E" w:rsidRDefault="00291B6C" w:rsidP="00291B6C">
      <w:pPr>
        <w:rPr>
          <w:i/>
          <w:color w:val="000000" w:themeColor="text1"/>
          <w:lang w:eastAsia="zh-CN"/>
        </w:rPr>
      </w:pPr>
    </w:p>
    <w:p w14:paraId="52CC8CDC" w14:textId="0B8A3D74" w:rsidR="00291B6C" w:rsidRPr="00291B6C" w:rsidRDefault="00291B6C" w:rsidP="00291B6C">
      <w:pPr>
        <w:pStyle w:val="Heading3"/>
        <w:numPr>
          <w:ilvl w:val="2"/>
          <w:numId w:val="47"/>
        </w:numPr>
        <w:rPr>
          <w:lang w:val="en-US"/>
        </w:rPr>
      </w:pPr>
      <w:r w:rsidRPr="00291B6C">
        <w:rPr>
          <w:lang w:val="en-US"/>
        </w:rPr>
        <w:lastRenderedPageBreak/>
        <w:t>On how to determine candidate AoA pairs for setting the UE RF requirement</w:t>
      </w:r>
    </w:p>
    <w:p w14:paraId="0C44BB07" w14:textId="77777777" w:rsidR="00291B6C" w:rsidRDefault="00291B6C" w:rsidP="00291B6C">
      <w:pPr>
        <w:rPr>
          <w:b/>
          <w:color w:val="000000" w:themeColor="text1"/>
          <w:lang w:eastAsia="ko-KR"/>
        </w:rPr>
      </w:pPr>
    </w:p>
    <w:p w14:paraId="43C7AC9F" w14:textId="77777777" w:rsidR="00291B6C" w:rsidRPr="00B55F75" w:rsidRDefault="00291B6C" w:rsidP="00291B6C">
      <w:pPr>
        <w:rPr>
          <w:b/>
          <w:color w:val="000000" w:themeColor="text1"/>
          <w:sz w:val="22"/>
          <w:szCs w:val="22"/>
          <w:lang w:eastAsia="ko-KR"/>
        </w:rPr>
      </w:pPr>
      <w:r w:rsidRPr="00B55F75">
        <w:rPr>
          <w:b/>
          <w:color w:val="000000" w:themeColor="text1"/>
          <w:sz w:val="22"/>
          <w:szCs w:val="22"/>
          <w:lang w:eastAsia="ko-KR"/>
        </w:rPr>
        <w:t xml:space="preserve">Coordinate system for the two </w:t>
      </w:r>
      <w:proofErr w:type="spellStart"/>
      <w:r w:rsidRPr="00B55F75">
        <w:rPr>
          <w:b/>
          <w:color w:val="000000" w:themeColor="text1"/>
          <w:sz w:val="22"/>
          <w:szCs w:val="22"/>
          <w:lang w:eastAsia="ko-KR"/>
        </w:rPr>
        <w:t>AoAs</w:t>
      </w:r>
      <w:proofErr w:type="spellEnd"/>
      <w:r w:rsidRPr="00B55F75">
        <w:rPr>
          <w:b/>
          <w:color w:val="000000" w:themeColor="text1"/>
          <w:sz w:val="22"/>
          <w:szCs w:val="22"/>
          <w:lang w:eastAsia="ko-KR"/>
        </w:rPr>
        <w:t>:</w:t>
      </w:r>
    </w:p>
    <w:p w14:paraId="5E3628A0" w14:textId="77777777" w:rsidR="00291B6C" w:rsidRPr="00B55F75" w:rsidRDefault="00291B6C" w:rsidP="00291B6C">
      <w:pPr>
        <w:pStyle w:val="ListParagraph"/>
        <w:numPr>
          <w:ilvl w:val="0"/>
          <w:numId w:val="44"/>
        </w:numPr>
        <w:ind w:firstLineChars="0"/>
        <w:rPr>
          <w:b/>
          <w:color w:val="000000" w:themeColor="text1"/>
          <w:sz w:val="22"/>
          <w:szCs w:val="22"/>
          <w:lang w:eastAsia="ko-KR"/>
        </w:rPr>
      </w:pPr>
      <w:r w:rsidRPr="00B55F75">
        <w:rPr>
          <w:b/>
          <w:color w:val="000000" w:themeColor="text1"/>
          <w:sz w:val="22"/>
          <w:szCs w:val="22"/>
          <w:lang w:eastAsia="ko-KR"/>
        </w:rPr>
        <w:t>Option 1: UE coordinate system</w:t>
      </w:r>
    </w:p>
    <w:p w14:paraId="5EC16C4C" w14:textId="77777777" w:rsidR="00291B6C" w:rsidRPr="00B55F75" w:rsidRDefault="00291B6C" w:rsidP="00291B6C">
      <w:pPr>
        <w:pStyle w:val="ListParagraph"/>
        <w:numPr>
          <w:ilvl w:val="0"/>
          <w:numId w:val="44"/>
        </w:numPr>
        <w:ind w:firstLineChars="0"/>
        <w:rPr>
          <w:b/>
          <w:color w:val="000000" w:themeColor="text1"/>
          <w:sz w:val="22"/>
          <w:szCs w:val="22"/>
          <w:lang w:eastAsia="ko-KR"/>
        </w:rPr>
      </w:pPr>
      <w:r w:rsidRPr="00B55F75">
        <w:rPr>
          <w:b/>
          <w:color w:val="000000" w:themeColor="text1"/>
          <w:sz w:val="22"/>
          <w:szCs w:val="22"/>
          <w:lang w:eastAsia="ko-KR"/>
        </w:rPr>
        <w:t xml:space="preserve">Option 2: Test chamber coordinate system </w:t>
      </w:r>
    </w:p>
    <w:p w14:paraId="3D648836" w14:textId="77777777" w:rsidR="00291B6C" w:rsidRDefault="00291B6C" w:rsidP="00291B6C">
      <w:pPr>
        <w:rPr>
          <w:b/>
          <w:color w:val="000000" w:themeColor="text1"/>
          <w:lang w:eastAsia="ko-KR"/>
        </w:rPr>
      </w:pPr>
    </w:p>
    <w:tbl>
      <w:tblPr>
        <w:tblStyle w:val="TableGrid"/>
        <w:tblW w:w="0" w:type="auto"/>
        <w:tblLook w:val="04A0" w:firstRow="1" w:lastRow="0" w:firstColumn="1" w:lastColumn="0" w:noHBand="0" w:noVBand="1"/>
      </w:tblPr>
      <w:tblGrid>
        <w:gridCol w:w="1236"/>
        <w:gridCol w:w="8395"/>
      </w:tblGrid>
      <w:tr w:rsidR="00291B6C" w:rsidRPr="00C3146E" w14:paraId="0F882ACB" w14:textId="77777777" w:rsidTr="008968D6">
        <w:tc>
          <w:tcPr>
            <w:tcW w:w="1236" w:type="dxa"/>
          </w:tcPr>
          <w:p w14:paraId="54CA48F9"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6F5E4BA0"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291B6C" w:rsidRPr="00C3146E" w14:paraId="084BF049" w14:textId="77777777" w:rsidTr="008968D6">
        <w:tc>
          <w:tcPr>
            <w:tcW w:w="1236" w:type="dxa"/>
          </w:tcPr>
          <w:p w14:paraId="75DE7659" w14:textId="77777777" w:rsidR="00291B6C" w:rsidRPr="00C3146E"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726F34E8"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These options are not very clear as the coordinate systems could be the same for different system options considered, e.g., when no DUT positioner is needed. If would be better to harmonize the AoA definitions with the SI, e.g., change to </w:t>
            </w:r>
          </w:p>
          <w:p w14:paraId="2F4D9CCC" w14:textId="77777777" w:rsidR="00291B6C" w:rsidRPr="00B7588F" w:rsidRDefault="00291B6C" w:rsidP="008968D6">
            <w:pPr>
              <w:spacing w:after="120"/>
              <w:rPr>
                <w:rFonts w:eastAsiaTheme="minorEastAsia"/>
                <w:color w:val="000000" w:themeColor="text1"/>
                <w:lang w:val="en-US" w:eastAsia="zh-CN"/>
              </w:rPr>
            </w:pPr>
            <w:r w:rsidRPr="00B7588F">
              <w:rPr>
                <w:rFonts w:eastAsiaTheme="minorEastAsia"/>
                <w:color w:val="000000" w:themeColor="text1"/>
                <w:lang w:val="en-US" w:eastAsia="zh-CN"/>
              </w:rPr>
              <w:t>Offset between AoA1 and AoA2</w:t>
            </w:r>
          </w:p>
          <w:p w14:paraId="4F8502F8" w14:textId="77777777" w:rsidR="00291B6C" w:rsidRPr="00B7588F" w:rsidRDefault="00291B6C" w:rsidP="008968D6">
            <w:pPr>
              <w:spacing w:after="120"/>
              <w:rPr>
                <w:rFonts w:eastAsiaTheme="minorEastAsia"/>
                <w:color w:val="000000" w:themeColor="text1"/>
                <w:lang w:val="en-US" w:eastAsia="zh-CN"/>
              </w:rPr>
            </w:pPr>
            <w:r w:rsidRPr="00B7588F">
              <w:rPr>
                <w:rFonts w:eastAsiaTheme="minorEastAsia"/>
                <w:color w:val="000000" w:themeColor="text1"/>
                <w:lang w:val="en-US" w:eastAsia="zh-CN"/>
              </w:rPr>
              <w:t>o</w:t>
            </w:r>
            <w:r w:rsidRPr="00B7588F">
              <w:rPr>
                <w:rFonts w:eastAsiaTheme="minorEastAsia"/>
                <w:color w:val="000000" w:themeColor="text1"/>
                <w:lang w:val="en-US" w:eastAsia="zh-CN"/>
              </w:rPr>
              <w:tab/>
              <w:t>Option 1: Fixed Angular Offset(s) between AoA1 and AoA2 in the chamber, i.e., the angular separation between AoA1 and AoA2 is NOT changing during the testing</w:t>
            </w:r>
          </w:p>
          <w:p w14:paraId="3CCFBB29" w14:textId="77777777" w:rsidR="00291B6C" w:rsidRPr="00C3146E" w:rsidRDefault="00291B6C" w:rsidP="008968D6">
            <w:pPr>
              <w:spacing w:after="120"/>
              <w:rPr>
                <w:rFonts w:eastAsiaTheme="minorEastAsia"/>
                <w:color w:val="000000" w:themeColor="text1"/>
                <w:lang w:val="en-US" w:eastAsia="zh-CN"/>
              </w:rPr>
            </w:pPr>
            <w:r w:rsidRPr="00B7588F">
              <w:rPr>
                <w:rFonts w:eastAsiaTheme="minorEastAsia"/>
                <w:color w:val="000000" w:themeColor="text1"/>
                <w:lang w:val="en-US" w:eastAsia="zh-CN"/>
              </w:rPr>
              <w:t>o</w:t>
            </w:r>
            <w:r w:rsidRPr="00B7588F">
              <w:rPr>
                <w:rFonts w:eastAsiaTheme="minorEastAsia"/>
                <w:color w:val="000000" w:themeColor="text1"/>
                <w:lang w:val="en-US" w:eastAsia="zh-CN"/>
              </w:rPr>
              <w:tab/>
              <w:t>Option 2: Variable Angular Offset(s) between AoA1 and AoA2 in the chamber, i.e., AoA2 is fixed with respect to the UE and rotating together with the DUT. The angular separation between AoA1 and AoA2 is changing during the testing</w:t>
            </w:r>
          </w:p>
        </w:tc>
      </w:tr>
      <w:tr w:rsidR="00291B6C" w:rsidRPr="00C3146E" w14:paraId="037A672C" w14:textId="77777777" w:rsidTr="008968D6">
        <w:tc>
          <w:tcPr>
            <w:tcW w:w="1236" w:type="dxa"/>
          </w:tcPr>
          <w:p w14:paraId="644DD292"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89411C5"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We think this discussion will benefit from down-selection of the test set up. It is too early to make this choice.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as KS mentions, further details for each will be useful.</w:t>
            </w:r>
          </w:p>
        </w:tc>
      </w:tr>
      <w:tr w:rsidR="00291B6C" w:rsidRPr="00C3146E" w14:paraId="57D384DB" w14:textId="77777777" w:rsidTr="008968D6">
        <w:tc>
          <w:tcPr>
            <w:tcW w:w="1236" w:type="dxa"/>
          </w:tcPr>
          <w:p w14:paraId="09D4A3BB"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3D99FEDF"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 xml:space="preserve">Prefer </w:t>
            </w:r>
            <w:proofErr w:type="gramStart"/>
            <w:r>
              <w:rPr>
                <w:rFonts w:eastAsiaTheme="minorEastAsia"/>
                <w:color w:val="000000" w:themeColor="text1"/>
                <w:lang w:val="en-US" w:eastAsia="zh-CN"/>
              </w:rPr>
              <w:t>keep</w:t>
            </w:r>
            <w:proofErr w:type="gramEnd"/>
            <w:r>
              <w:rPr>
                <w:rFonts w:eastAsiaTheme="minorEastAsia"/>
                <w:color w:val="000000" w:themeColor="text1"/>
                <w:lang w:val="en-US" w:eastAsia="zh-CN"/>
              </w:rPr>
              <w:t xml:space="preserve"> this issue as FFS</w:t>
            </w:r>
          </w:p>
        </w:tc>
      </w:tr>
      <w:tr w:rsidR="00291B6C" w:rsidRPr="00C3146E" w14:paraId="739E31A2" w14:textId="77777777" w:rsidTr="008968D6">
        <w:tc>
          <w:tcPr>
            <w:tcW w:w="1236" w:type="dxa"/>
          </w:tcPr>
          <w:p w14:paraId="689CA936"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LG Electronics</w:t>
            </w:r>
          </w:p>
        </w:tc>
        <w:tc>
          <w:tcPr>
            <w:tcW w:w="8395" w:type="dxa"/>
          </w:tcPr>
          <w:p w14:paraId="5D146CC9"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Fine with FFS.</w:t>
            </w:r>
          </w:p>
        </w:tc>
      </w:tr>
      <w:tr w:rsidR="00291B6C" w:rsidRPr="00C3146E" w14:paraId="05158B0D" w14:textId="77777777" w:rsidTr="008968D6">
        <w:tc>
          <w:tcPr>
            <w:tcW w:w="1236" w:type="dxa"/>
          </w:tcPr>
          <w:p w14:paraId="16E31328" w14:textId="77777777" w:rsidR="00291B6C" w:rsidRDefault="00291B6C" w:rsidP="008968D6">
            <w:pPr>
              <w:spacing w:after="120"/>
              <w:rPr>
                <w:rFonts w:eastAsia="Malgun Gothic"/>
                <w:color w:val="000000" w:themeColor="text1"/>
                <w:lang w:val="en-US" w:eastAsia="ko-KR"/>
              </w:rPr>
            </w:pPr>
            <w:r>
              <w:rPr>
                <w:rFonts w:eastAsiaTheme="minorEastAsia"/>
                <w:color w:val="000000" w:themeColor="text1"/>
                <w:lang w:val="en-US" w:eastAsia="zh-CN"/>
              </w:rPr>
              <w:t>Sony</w:t>
            </w:r>
          </w:p>
        </w:tc>
        <w:tc>
          <w:tcPr>
            <w:tcW w:w="8395" w:type="dxa"/>
          </w:tcPr>
          <w:p w14:paraId="2062B063" w14:textId="77777777" w:rsidR="00291B6C" w:rsidRDefault="00291B6C" w:rsidP="008968D6">
            <w:pPr>
              <w:spacing w:after="120"/>
              <w:rPr>
                <w:rFonts w:eastAsia="Malgun Gothic"/>
                <w:color w:val="000000" w:themeColor="text1"/>
                <w:lang w:val="en-US" w:eastAsia="ko-KR"/>
              </w:rPr>
            </w:pPr>
            <w:r>
              <w:rPr>
                <w:rFonts w:eastAsiaTheme="minorEastAsia"/>
                <w:color w:val="000000" w:themeColor="text1"/>
                <w:lang w:val="en-US" w:eastAsia="zh-CN"/>
              </w:rPr>
              <w:t xml:space="preserve">Fine to FFS. Just to share our understanding: since we likely to also calculate the coverage based on the AoA setup, it might be more convenient to use UE as a reference for the coordinate system for UE RF requirement discussion. The most important thing is to clarify if the AoA is relative to the UE orientation or antenna chamber when companies brought up their analysis. </w:t>
            </w:r>
          </w:p>
        </w:tc>
      </w:tr>
      <w:tr w:rsidR="00291B6C" w:rsidRPr="00C3146E" w14:paraId="0919C9A3" w14:textId="77777777" w:rsidTr="008968D6">
        <w:tc>
          <w:tcPr>
            <w:tcW w:w="1236" w:type="dxa"/>
          </w:tcPr>
          <w:p w14:paraId="26843755" w14:textId="77777777" w:rsidR="00291B6C" w:rsidRDefault="00291B6C" w:rsidP="008968D6">
            <w:pPr>
              <w:spacing w:after="120"/>
              <w:rPr>
                <w:rFonts w:eastAsiaTheme="minorEastAsia"/>
                <w:color w:val="000000" w:themeColor="text1"/>
                <w:lang w:val="en-US" w:eastAsia="zh-CN"/>
              </w:rPr>
            </w:pPr>
            <w:r w:rsidRPr="00040C20">
              <w:rPr>
                <w:rFonts w:eastAsiaTheme="minorEastAsia"/>
                <w:color w:val="000000" w:themeColor="text1"/>
                <w:lang w:val="en-US" w:eastAsia="zh-CN"/>
              </w:rPr>
              <w:t>Rohde &amp; Schwarz</w:t>
            </w:r>
          </w:p>
        </w:tc>
        <w:tc>
          <w:tcPr>
            <w:tcW w:w="8395" w:type="dxa"/>
          </w:tcPr>
          <w:p w14:paraId="394B87E7" w14:textId="77777777" w:rsidR="00291B6C" w:rsidRPr="006B65C9" w:rsidRDefault="00291B6C" w:rsidP="008968D6">
            <w:pPr>
              <w:pStyle w:val="paragraph"/>
              <w:spacing w:before="0" w:beforeAutospacing="0" w:after="0" w:afterAutospacing="0"/>
              <w:rPr>
                <w:rFonts w:ascii="Segoe UI" w:hAnsi="Segoe UI" w:cs="Segoe UI"/>
                <w:color w:val="000000" w:themeColor="text1"/>
                <w:sz w:val="18"/>
                <w:szCs w:val="18"/>
                <w:lang w:val="en-US"/>
              </w:rPr>
            </w:pPr>
            <w:r w:rsidRPr="006B65C9">
              <w:rPr>
                <w:rStyle w:val="normaltextrun"/>
                <w:color w:val="000000" w:themeColor="text1"/>
                <w:sz w:val="20"/>
                <w:szCs w:val="20"/>
                <w:lang w:val="en-US"/>
              </w:rPr>
              <w:t>We share similar views as Keysight since the two options proposed can be confusing. We are fine with the rewording proposed by Keysight, although we think that Option 1 (fixed angular offset between AoA1 and AoA2) is the only practical option.</w:t>
            </w:r>
            <w:r w:rsidRPr="006B65C9">
              <w:rPr>
                <w:rStyle w:val="eop"/>
                <w:color w:val="000000" w:themeColor="text1"/>
                <w:sz w:val="20"/>
                <w:szCs w:val="20"/>
                <w:lang w:val="en-US"/>
              </w:rPr>
              <w:t> </w:t>
            </w:r>
          </w:p>
          <w:p w14:paraId="21A98276" w14:textId="77777777" w:rsidR="00291B6C" w:rsidRPr="006B65C9" w:rsidRDefault="00291B6C" w:rsidP="008968D6">
            <w:pPr>
              <w:pStyle w:val="paragraph"/>
              <w:spacing w:before="0" w:beforeAutospacing="0" w:after="0" w:afterAutospacing="0"/>
              <w:rPr>
                <w:rFonts w:ascii="Segoe UI" w:hAnsi="Segoe UI" w:cs="Segoe UI"/>
                <w:color w:val="000000" w:themeColor="text1"/>
                <w:sz w:val="18"/>
                <w:szCs w:val="18"/>
                <w:lang w:val="en-US"/>
              </w:rPr>
            </w:pPr>
            <w:r w:rsidRPr="006B65C9">
              <w:rPr>
                <w:rStyle w:val="normaltextrun"/>
                <w:color w:val="000000" w:themeColor="text1"/>
                <w:sz w:val="20"/>
                <w:szCs w:val="20"/>
                <w:lang w:val="en-US"/>
              </w:rPr>
              <w:t>In our understanding, the coordinate system will be referred to the DUT eventually, but for test setup / testability discussions, it is easier to refer to the chamber. </w:t>
            </w:r>
            <w:r w:rsidRPr="006B65C9">
              <w:rPr>
                <w:rStyle w:val="eop"/>
                <w:color w:val="000000" w:themeColor="text1"/>
                <w:sz w:val="20"/>
                <w:szCs w:val="20"/>
                <w:lang w:val="en-US"/>
              </w:rPr>
              <w:t> </w:t>
            </w:r>
          </w:p>
          <w:p w14:paraId="7EFE9EAA" w14:textId="77777777" w:rsidR="00291B6C" w:rsidRPr="006B65C9" w:rsidRDefault="00291B6C" w:rsidP="008968D6">
            <w:pPr>
              <w:spacing w:after="120"/>
              <w:rPr>
                <w:rFonts w:eastAsiaTheme="minorEastAsia"/>
                <w:color w:val="000000" w:themeColor="text1"/>
                <w:lang w:val="en-US" w:eastAsia="zh-CN"/>
              </w:rPr>
            </w:pPr>
          </w:p>
        </w:tc>
      </w:tr>
      <w:tr w:rsidR="00291B6C" w:rsidRPr="00C3146E" w14:paraId="71D9D8DE" w14:textId="77777777" w:rsidTr="008968D6">
        <w:tc>
          <w:tcPr>
            <w:tcW w:w="1236" w:type="dxa"/>
          </w:tcPr>
          <w:p w14:paraId="3D5918A7" w14:textId="77777777" w:rsidR="00291B6C" w:rsidRPr="00040C20"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1E139F7A" w14:textId="77777777" w:rsidR="00291B6C" w:rsidRDefault="00291B6C" w:rsidP="008968D6">
            <w:pPr>
              <w:pStyle w:val="paragraph"/>
              <w:spacing w:before="0" w:beforeAutospacing="0" w:after="0" w:afterAutospacing="0"/>
              <w:rPr>
                <w:rStyle w:val="normaltextrun"/>
                <w:color w:val="8764B8"/>
                <w:sz w:val="20"/>
                <w:szCs w:val="20"/>
                <w:u w:val="single"/>
                <w:lang w:val="en-US"/>
              </w:rPr>
            </w:pPr>
            <w:r>
              <w:rPr>
                <w:rFonts w:eastAsiaTheme="minorEastAsia"/>
                <w:color w:val="000000" w:themeColor="text1"/>
                <w:lang w:val="en-US" w:eastAsia="zh-CN"/>
              </w:rPr>
              <w:t>Seems too early to have discussion on this issue.</w:t>
            </w:r>
          </w:p>
        </w:tc>
      </w:tr>
      <w:tr w:rsidR="00291B6C" w:rsidRPr="00C3146E" w14:paraId="7A641BE3" w14:textId="77777777" w:rsidTr="008968D6">
        <w:tc>
          <w:tcPr>
            <w:tcW w:w="1236" w:type="dxa"/>
          </w:tcPr>
          <w:p w14:paraId="4D61BCC6"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395" w:type="dxa"/>
          </w:tcPr>
          <w:p w14:paraId="3993E926" w14:textId="77777777" w:rsidR="00291B6C" w:rsidRPr="009B1967" w:rsidRDefault="00291B6C" w:rsidP="008968D6">
            <w:pPr>
              <w:pStyle w:val="paragraph"/>
              <w:spacing w:before="0" w:beforeAutospacing="0" w:after="0" w:afterAutospacing="0"/>
              <w:rPr>
                <w:rFonts w:eastAsiaTheme="minorEastAsia"/>
                <w:color w:val="000000" w:themeColor="text1"/>
                <w:sz w:val="22"/>
                <w:szCs w:val="22"/>
                <w:lang w:val="en-US" w:eastAsia="zh-CN"/>
              </w:rPr>
            </w:pPr>
            <w:r w:rsidRPr="009B1967">
              <w:rPr>
                <w:rFonts w:eastAsiaTheme="minorEastAsia"/>
                <w:color w:val="000000" w:themeColor="text1"/>
                <w:sz w:val="22"/>
                <w:szCs w:val="22"/>
                <w:lang w:val="en-US" w:eastAsia="zh-CN"/>
              </w:rPr>
              <w:t xml:space="preserve">AoA is angle of arrival, so it should be reference from </w:t>
            </w:r>
            <w:r>
              <w:rPr>
                <w:rFonts w:eastAsiaTheme="minorEastAsia"/>
                <w:color w:val="000000" w:themeColor="text1"/>
                <w:sz w:val="22"/>
                <w:szCs w:val="22"/>
                <w:lang w:val="en-US" w:eastAsia="zh-CN"/>
              </w:rPr>
              <w:t>UE</w:t>
            </w:r>
            <w:r w:rsidRPr="009B1967">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w:t>
            </w:r>
            <w:r w:rsidRPr="009B1967">
              <w:rPr>
                <w:rFonts w:eastAsiaTheme="minorEastAsia"/>
                <w:color w:val="000000" w:themeColor="text1"/>
                <w:sz w:val="22"/>
                <w:szCs w:val="22"/>
                <w:lang w:val="en-US" w:eastAsia="zh-CN"/>
              </w:rPr>
              <w:t>receiver</w:t>
            </w:r>
            <w:r>
              <w:rPr>
                <w:rFonts w:eastAsiaTheme="minorEastAsia"/>
                <w:color w:val="000000" w:themeColor="text1"/>
                <w:sz w:val="22"/>
                <w:szCs w:val="22"/>
                <w:lang w:val="en-US" w:eastAsia="zh-CN"/>
              </w:rPr>
              <w:t>)</w:t>
            </w:r>
            <w:r w:rsidRPr="009B1967">
              <w:rPr>
                <w:rFonts w:eastAsiaTheme="minorEastAsia"/>
                <w:color w:val="000000" w:themeColor="text1"/>
                <w:sz w:val="22"/>
                <w:szCs w:val="22"/>
                <w:lang w:val="en-US" w:eastAsia="zh-CN"/>
              </w:rPr>
              <w:t xml:space="preserve"> perspective.</w:t>
            </w:r>
          </w:p>
        </w:tc>
      </w:tr>
      <w:tr w:rsidR="00291B6C" w:rsidRPr="00C3146E" w14:paraId="7D12A8F3" w14:textId="77777777" w:rsidTr="008968D6">
        <w:tc>
          <w:tcPr>
            <w:tcW w:w="1236" w:type="dxa"/>
          </w:tcPr>
          <w:p w14:paraId="6D8EBF6F" w14:textId="77777777" w:rsidR="00291B6C" w:rsidRPr="008968D6"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Apple</w:t>
            </w:r>
          </w:p>
        </w:tc>
        <w:tc>
          <w:tcPr>
            <w:tcW w:w="8395" w:type="dxa"/>
          </w:tcPr>
          <w:p w14:paraId="1852FBCA" w14:textId="77777777" w:rsidR="00291B6C" w:rsidRDefault="00291B6C" w:rsidP="008968D6">
            <w:pPr>
              <w:spacing w:after="120"/>
              <w:rPr>
                <w:rFonts w:eastAsia="Malgun Gothic"/>
                <w:color w:val="000000" w:themeColor="text1"/>
                <w:lang w:val="en-US" w:eastAsia="ko-KR"/>
              </w:rPr>
            </w:pPr>
            <w:r>
              <w:rPr>
                <w:rFonts w:eastAsia="Malgun Gothic"/>
                <w:color w:val="000000" w:themeColor="text1"/>
                <w:lang w:val="en-US" w:eastAsia="ko-KR"/>
              </w:rPr>
              <w:t xml:space="preserve">We think this needs to be clarified, and the earlier, the better. </w:t>
            </w:r>
          </w:p>
          <w:p w14:paraId="42922E9A" w14:textId="77777777" w:rsidR="00291B6C" w:rsidRPr="008968D6" w:rsidRDefault="00291B6C" w:rsidP="008968D6">
            <w:pPr>
              <w:pStyle w:val="paragraph"/>
              <w:spacing w:before="0" w:beforeAutospacing="0" w:after="0" w:afterAutospacing="0"/>
              <w:rPr>
                <w:rFonts w:eastAsia="Malgun Gothic"/>
                <w:color w:val="000000" w:themeColor="text1"/>
                <w:sz w:val="20"/>
                <w:szCs w:val="20"/>
                <w:lang w:val="en-US" w:eastAsia="ko-KR"/>
              </w:rPr>
            </w:pPr>
            <w:r w:rsidRPr="008968D6">
              <w:rPr>
                <w:rFonts w:eastAsia="Malgun Gothic"/>
                <w:color w:val="000000" w:themeColor="text1"/>
                <w:sz w:val="20"/>
                <w:szCs w:val="20"/>
                <w:lang w:val="en-US" w:eastAsia="ko-KR"/>
              </w:rPr>
              <w:t>We are OK to further discuss it.</w:t>
            </w:r>
          </w:p>
        </w:tc>
      </w:tr>
      <w:tr w:rsidR="00291B6C" w:rsidRPr="00C3146E" w14:paraId="25BEF464" w14:textId="77777777" w:rsidTr="008968D6">
        <w:tc>
          <w:tcPr>
            <w:tcW w:w="1236" w:type="dxa"/>
          </w:tcPr>
          <w:p w14:paraId="4FE87EC4"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Verizon</w:t>
            </w:r>
          </w:p>
        </w:tc>
        <w:tc>
          <w:tcPr>
            <w:tcW w:w="8395" w:type="dxa"/>
          </w:tcPr>
          <w:p w14:paraId="25541539" w14:textId="77777777" w:rsidR="00291B6C" w:rsidRPr="009B1967" w:rsidRDefault="00291B6C" w:rsidP="008968D6">
            <w:pPr>
              <w:pStyle w:val="paragraph"/>
              <w:spacing w:before="0" w:beforeAutospacing="0" w:after="0" w:afterAutospacing="0"/>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Agree with FFS!</w:t>
            </w:r>
          </w:p>
        </w:tc>
      </w:tr>
      <w:tr w:rsidR="00291B6C" w:rsidRPr="00C3146E" w14:paraId="7E5DF8E6" w14:textId="77777777" w:rsidTr="008968D6">
        <w:tc>
          <w:tcPr>
            <w:tcW w:w="1236" w:type="dxa"/>
          </w:tcPr>
          <w:p w14:paraId="29B25B26"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3A5F8AD6" w14:textId="77777777" w:rsidR="00291B6C" w:rsidRDefault="00291B6C" w:rsidP="008968D6">
            <w:pPr>
              <w:pStyle w:val="paragraph"/>
              <w:spacing w:before="0" w:beforeAutospacing="0" w:after="0" w:afterAutospacing="0"/>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FFS. The specification of the AoA relative to the DUT is already very confusing.</w:t>
            </w:r>
          </w:p>
        </w:tc>
      </w:tr>
      <w:tr w:rsidR="00291B6C" w:rsidRPr="00C3146E" w14:paraId="682E2F5C" w14:textId="77777777" w:rsidTr="008968D6">
        <w:tc>
          <w:tcPr>
            <w:tcW w:w="1236" w:type="dxa"/>
          </w:tcPr>
          <w:p w14:paraId="7622827E" w14:textId="77777777" w:rsidR="00291B6C" w:rsidRDefault="00291B6C" w:rsidP="008968D6">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amsung</w:t>
            </w:r>
          </w:p>
        </w:tc>
        <w:tc>
          <w:tcPr>
            <w:tcW w:w="8395" w:type="dxa"/>
          </w:tcPr>
          <w:p w14:paraId="24F50E31" w14:textId="77777777" w:rsidR="00291B6C" w:rsidRDefault="00291B6C" w:rsidP="008968D6">
            <w:pPr>
              <w:pStyle w:val="paragraph"/>
              <w:spacing w:before="0" w:beforeAutospacing="0" w:after="0" w:afterAutospacing="0"/>
              <w:rPr>
                <w:rFonts w:eastAsiaTheme="minorEastAsia"/>
                <w:color w:val="000000" w:themeColor="text1"/>
                <w:sz w:val="22"/>
                <w:szCs w:val="22"/>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kay for further study. It should be highlighted that this issue is also bottleneck in FR2 OTA SI. This issue should be resolved as early as possible.</w:t>
            </w:r>
          </w:p>
        </w:tc>
      </w:tr>
    </w:tbl>
    <w:p w14:paraId="4EDBDA27" w14:textId="77777777" w:rsidR="00291B6C" w:rsidRDefault="00291B6C" w:rsidP="00291B6C">
      <w:pPr>
        <w:rPr>
          <w:b/>
          <w:color w:val="000000" w:themeColor="text1"/>
          <w:lang w:eastAsia="ko-KR"/>
        </w:rPr>
      </w:pPr>
    </w:p>
    <w:p w14:paraId="634CDC10" w14:textId="77777777" w:rsidR="00291B6C" w:rsidRDefault="00291B6C" w:rsidP="00291B6C">
      <w:pPr>
        <w:rPr>
          <w:b/>
          <w:color w:val="000000" w:themeColor="text1"/>
          <w:lang w:eastAsia="ko-KR"/>
        </w:rPr>
      </w:pPr>
    </w:p>
    <w:p w14:paraId="16A3401C" w14:textId="77777777" w:rsidR="00291B6C" w:rsidRPr="00B55F75" w:rsidRDefault="00291B6C" w:rsidP="00291B6C">
      <w:pPr>
        <w:rPr>
          <w:b/>
          <w:color w:val="000000" w:themeColor="text1"/>
          <w:sz w:val="22"/>
          <w:szCs w:val="22"/>
          <w:lang w:eastAsia="ko-KR"/>
        </w:rPr>
      </w:pPr>
      <w:r w:rsidRPr="00B55F75">
        <w:rPr>
          <w:b/>
          <w:color w:val="000000" w:themeColor="text1"/>
          <w:sz w:val="22"/>
          <w:szCs w:val="22"/>
          <w:lang w:eastAsia="ko-KR"/>
        </w:rPr>
        <w:t>Identified issues and further investigation for the following options</w:t>
      </w:r>
    </w:p>
    <w:p w14:paraId="0FDF340A" w14:textId="77777777" w:rsidR="00291B6C" w:rsidRPr="003946B1" w:rsidRDefault="00291B6C" w:rsidP="00291B6C">
      <w:pPr>
        <w:ind w:left="284"/>
        <w:rPr>
          <w:bCs/>
          <w:color w:val="0070C0"/>
          <w:lang w:eastAsia="ko-KR"/>
        </w:rPr>
      </w:pPr>
      <w:r w:rsidRPr="003946B1">
        <w:rPr>
          <w:bCs/>
          <w:color w:val="0070C0"/>
          <w:lang w:eastAsia="ko-KR"/>
        </w:rPr>
        <w:lastRenderedPageBreak/>
        <w:t>Moderator:</w:t>
      </w:r>
      <w:r>
        <w:rPr>
          <w:bCs/>
          <w:color w:val="0070C0"/>
          <w:lang w:eastAsia="ko-KR"/>
        </w:rPr>
        <w:t xml:space="preserve"> The purpose is to collect more inputs for discussions at the next meeting. No plan to </w:t>
      </w:r>
      <w:proofErr w:type="gramStart"/>
      <w:r>
        <w:rPr>
          <w:bCs/>
          <w:color w:val="0070C0"/>
          <w:lang w:eastAsia="ko-KR"/>
        </w:rPr>
        <w:t>down-select</w:t>
      </w:r>
      <w:proofErr w:type="gramEnd"/>
      <w:r>
        <w:rPr>
          <w:bCs/>
          <w:color w:val="0070C0"/>
          <w:lang w:eastAsia="ko-KR"/>
        </w:rPr>
        <w:t xml:space="preserve"> any option at this meeting.</w:t>
      </w:r>
    </w:p>
    <w:p w14:paraId="00DC0A26" w14:textId="77777777" w:rsidR="00291B6C" w:rsidRPr="00B55F75" w:rsidRDefault="00291B6C" w:rsidP="00291B6C">
      <w:pPr>
        <w:pStyle w:val="ListParagraph"/>
        <w:numPr>
          <w:ilvl w:val="0"/>
          <w:numId w:val="32"/>
        </w:numPr>
        <w:ind w:firstLineChars="0"/>
        <w:rPr>
          <w:b/>
          <w:color w:val="000000" w:themeColor="text1"/>
          <w:sz w:val="22"/>
          <w:szCs w:val="22"/>
          <w:lang w:eastAsia="ko-KR"/>
        </w:rPr>
      </w:pPr>
      <w:r w:rsidRPr="00B55F75">
        <w:rPr>
          <w:b/>
          <w:color w:val="000000" w:themeColor="text1"/>
          <w:sz w:val="22"/>
          <w:szCs w:val="22"/>
          <w:lang w:eastAsia="ko-KR"/>
        </w:rPr>
        <w:t>Full set AoA1 + Full set AoA2</w:t>
      </w:r>
    </w:p>
    <w:p w14:paraId="147E1538"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Long test time</w:t>
      </w:r>
    </w:p>
    <w:p w14:paraId="4400CEC6"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 xml:space="preserve">Testability: Full rotational degrees of freedom cannot be supported (reflectors proximity, interference issue) </w:t>
      </w:r>
    </w:p>
    <w:p w14:paraId="6E096791" w14:textId="77777777" w:rsidR="00291B6C" w:rsidRPr="00B55F75" w:rsidRDefault="00291B6C" w:rsidP="00291B6C">
      <w:pPr>
        <w:pStyle w:val="ListParagraph"/>
        <w:numPr>
          <w:ilvl w:val="0"/>
          <w:numId w:val="32"/>
        </w:numPr>
        <w:ind w:firstLineChars="0"/>
        <w:rPr>
          <w:b/>
          <w:color w:val="000000" w:themeColor="text1"/>
          <w:sz w:val="22"/>
          <w:szCs w:val="22"/>
          <w:lang w:eastAsia="ko-KR"/>
        </w:rPr>
      </w:pPr>
      <w:r w:rsidRPr="00B55F75">
        <w:rPr>
          <w:b/>
          <w:color w:val="000000" w:themeColor="text1"/>
          <w:sz w:val="22"/>
          <w:szCs w:val="22"/>
          <w:lang w:eastAsia="ko-KR"/>
        </w:rPr>
        <w:t>Fixed AoA1(s) + Full set AoA2</w:t>
      </w:r>
    </w:p>
    <w:p w14:paraId="79D721E7"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The offset between AoA1 and AoA2</w:t>
      </w:r>
    </w:p>
    <w:p w14:paraId="4D3CA16A"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Fixed (If the fixed AoA1(s) do not have full degrees of freedom, this approach likely matches the “Fixed offset(s) between AoA1 and AoA2.” As discussed here and in the SI, this methodology is a lot more practical and could readily be supported with either existing FR2 MIMO OTA systems or 2 AOA RRM systems with probe locations/directions defined/harmonized between system vendors</w:t>
      </w:r>
      <w:proofErr w:type="gramStart"/>
      <w:r w:rsidRPr="00B55F75">
        <w:rPr>
          <w:b/>
          <w:color w:val="000000" w:themeColor="text1"/>
          <w:sz w:val="22"/>
          <w:szCs w:val="22"/>
          <w:lang w:eastAsia="ko-KR"/>
        </w:rPr>
        <w:t>. )</w:t>
      </w:r>
      <w:proofErr w:type="gramEnd"/>
    </w:p>
    <w:p w14:paraId="2A093B26"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 xml:space="preserve">Variable (If Fixed AoA1(s) means that AoA1 can have arbitrary angular offset from AoA2, this approach essentially corresponds to the ‘Full set AoA1 + Full set AoA2’ approach since both </w:t>
      </w:r>
      <w:proofErr w:type="spellStart"/>
      <w:r w:rsidRPr="00B55F75">
        <w:rPr>
          <w:b/>
          <w:color w:val="000000" w:themeColor="text1"/>
          <w:sz w:val="22"/>
          <w:szCs w:val="22"/>
          <w:lang w:eastAsia="ko-KR"/>
        </w:rPr>
        <w:t>AoAs</w:t>
      </w:r>
      <w:proofErr w:type="spellEnd"/>
      <w:r w:rsidRPr="00B55F75">
        <w:rPr>
          <w:b/>
          <w:color w:val="000000" w:themeColor="text1"/>
          <w:sz w:val="22"/>
          <w:szCs w:val="22"/>
          <w:lang w:eastAsia="ko-KR"/>
        </w:rPr>
        <w:t xml:space="preserve"> require full degrees of freedom</w:t>
      </w:r>
      <w:proofErr w:type="gramStart"/>
      <w:r w:rsidRPr="00B55F75">
        <w:rPr>
          <w:b/>
          <w:color w:val="000000" w:themeColor="text1"/>
          <w:sz w:val="22"/>
          <w:szCs w:val="22"/>
          <w:lang w:eastAsia="ko-KR"/>
        </w:rPr>
        <w:t>. )</w:t>
      </w:r>
      <w:proofErr w:type="gramEnd"/>
    </w:p>
    <w:p w14:paraId="3F2ED9E7"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And how large?</w:t>
      </w:r>
    </w:p>
    <w:p w14:paraId="036A3622"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How many AoA1s to select and their directions</w:t>
      </w:r>
    </w:p>
    <w:p w14:paraId="1CAB6735"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 xml:space="preserve">Testability: </w:t>
      </w:r>
    </w:p>
    <w:p w14:paraId="76A32036"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Having one of the AoA fixed relative to the DUT must be confirmed before selecting this method.</w:t>
      </w:r>
    </w:p>
    <w:p w14:paraId="6B17AE27"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Keeping the AoA1 towards the UE beam peak direction is complicated without deteriorating the QZ as the UE is rotating</w:t>
      </w:r>
    </w:p>
    <w:p w14:paraId="0680F5CC" w14:textId="77777777" w:rsidR="00291B6C" w:rsidRPr="00B55F75" w:rsidRDefault="00291B6C" w:rsidP="00291B6C">
      <w:pPr>
        <w:pStyle w:val="ListParagraph"/>
        <w:numPr>
          <w:ilvl w:val="0"/>
          <w:numId w:val="32"/>
        </w:numPr>
        <w:ind w:firstLineChars="0"/>
        <w:rPr>
          <w:b/>
          <w:color w:val="000000" w:themeColor="text1"/>
          <w:sz w:val="22"/>
          <w:szCs w:val="22"/>
          <w:lang w:eastAsia="ko-KR"/>
        </w:rPr>
      </w:pPr>
      <w:r w:rsidRPr="00B55F75">
        <w:rPr>
          <w:b/>
          <w:color w:val="000000" w:themeColor="text1"/>
          <w:sz w:val="22"/>
          <w:szCs w:val="22"/>
          <w:lang w:eastAsia="ko-KR"/>
        </w:rPr>
        <w:t>Fixed offset(s) between AoA1 and AoA2</w:t>
      </w:r>
    </w:p>
    <w:p w14:paraId="1C624EAE"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How to choose the offset?</w:t>
      </w:r>
    </w:p>
    <w:p w14:paraId="02712C33"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A narrow one (e.g., 30 degrees)</w:t>
      </w:r>
    </w:p>
    <w:p w14:paraId="4AB962D7" w14:textId="77777777" w:rsidR="00291B6C" w:rsidRPr="00B55F75" w:rsidRDefault="00291B6C" w:rsidP="00291B6C">
      <w:pPr>
        <w:pStyle w:val="ListParagraph"/>
        <w:numPr>
          <w:ilvl w:val="2"/>
          <w:numId w:val="32"/>
        </w:numPr>
        <w:ind w:firstLineChars="0"/>
        <w:rPr>
          <w:b/>
          <w:color w:val="000000" w:themeColor="text1"/>
          <w:sz w:val="22"/>
          <w:szCs w:val="22"/>
          <w:lang w:eastAsia="ko-KR"/>
        </w:rPr>
      </w:pPr>
      <w:r w:rsidRPr="00B55F75">
        <w:rPr>
          <w:b/>
          <w:color w:val="000000" w:themeColor="text1"/>
          <w:sz w:val="22"/>
          <w:szCs w:val="22"/>
          <w:lang w:eastAsia="ko-KR"/>
        </w:rPr>
        <w:t>A wide one (e.g., 135 degrees)</w:t>
      </w:r>
    </w:p>
    <w:p w14:paraId="4511A26E"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Would not resemble live network operation.</w:t>
      </w:r>
    </w:p>
    <w:p w14:paraId="50913C03"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Fixed offset cannot reduce the test complexity</w:t>
      </w:r>
    </w:p>
    <w:p w14:paraId="6EB82810" w14:textId="77777777" w:rsidR="00291B6C" w:rsidRPr="00B55F75" w:rsidRDefault="00291B6C" w:rsidP="00291B6C">
      <w:pPr>
        <w:pStyle w:val="ListParagraph"/>
        <w:numPr>
          <w:ilvl w:val="1"/>
          <w:numId w:val="32"/>
        </w:numPr>
        <w:ind w:firstLineChars="0"/>
        <w:rPr>
          <w:b/>
          <w:color w:val="000000" w:themeColor="text1"/>
          <w:sz w:val="22"/>
          <w:szCs w:val="22"/>
          <w:lang w:eastAsia="ko-KR"/>
        </w:rPr>
      </w:pPr>
      <w:r w:rsidRPr="00B55F75">
        <w:rPr>
          <w:b/>
          <w:color w:val="000000" w:themeColor="text1"/>
          <w:sz w:val="22"/>
          <w:szCs w:val="22"/>
          <w:lang w:eastAsia="ko-KR"/>
        </w:rPr>
        <w:t>Testing is practical and could readily be supported with either existing FR2 MIMO OTA systems or 2 AOA RRM systems with probe locations/directions defined/harmonized between system vendors</w:t>
      </w:r>
    </w:p>
    <w:p w14:paraId="29E5DA03" w14:textId="77777777" w:rsidR="00291B6C" w:rsidRPr="00C3146E" w:rsidRDefault="00291B6C" w:rsidP="00291B6C">
      <w:pPr>
        <w:rPr>
          <w:color w:val="000000" w:themeColor="text1"/>
          <w:lang w:val="en-US" w:eastAsia="zh-CN"/>
        </w:rPr>
      </w:pPr>
    </w:p>
    <w:tbl>
      <w:tblPr>
        <w:tblStyle w:val="TableGrid"/>
        <w:tblW w:w="0" w:type="auto"/>
        <w:tblLook w:val="04A0" w:firstRow="1" w:lastRow="0" w:firstColumn="1" w:lastColumn="0" w:noHBand="0" w:noVBand="1"/>
      </w:tblPr>
      <w:tblGrid>
        <w:gridCol w:w="1236"/>
        <w:gridCol w:w="8395"/>
      </w:tblGrid>
      <w:tr w:rsidR="00291B6C" w:rsidRPr="00C3146E" w14:paraId="36525BB1" w14:textId="77777777" w:rsidTr="008968D6">
        <w:tc>
          <w:tcPr>
            <w:tcW w:w="1236" w:type="dxa"/>
          </w:tcPr>
          <w:p w14:paraId="71E963A7"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Company</w:t>
            </w:r>
          </w:p>
        </w:tc>
        <w:tc>
          <w:tcPr>
            <w:tcW w:w="8395" w:type="dxa"/>
          </w:tcPr>
          <w:p w14:paraId="21A0F136" w14:textId="77777777" w:rsidR="00291B6C" w:rsidRPr="00C3146E" w:rsidRDefault="00291B6C" w:rsidP="008968D6">
            <w:pPr>
              <w:spacing w:after="120"/>
              <w:rPr>
                <w:rFonts w:eastAsiaTheme="minorEastAsia"/>
                <w:b/>
                <w:bCs/>
                <w:color w:val="000000" w:themeColor="text1"/>
                <w:lang w:val="en-US" w:eastAsia="zh-CN"/>
              </w:rPr>
            </w:pPr>
            <w:r w:rsidRPr="00C3146E">
              <w:rPr>
                <w:rFonts w:eastAsiaTheme="minorEastAsia"/>
                <w:b/>
                <w:bCs/>
                <w:color w:val="000000" w:themeColor="text1"/>
                <w:lang w:val="en-US" w:eastAsia="zh-CN"/>
              </w:rPr>
              <w:t>Comments</w:t>
            </w:r>
          </w:p>
        </w:tc>
      </w:tr>
      <w:tr w:rsidR="00291B6C" w:rsidRPr="00C3146E" w14:paraId="2BEB81D1" w14:textId="77777777" w:rsidTr="008968D6">
        <w:tc>
          <w:tcPr>
            <w:tcW w:w="1236" w:type="dxa"/>
          </w:tcPr>
          <w:p w14:paraId="10945C30" w14:textId="77777777" w:rsidR="00291B6C" w:rsidRPr="00C3146E"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Keysight</w:t>
            </w:r>
          </w:p>
        </w:tc>
        <w:tc>
          <w:tcPr>
            <w:tcW w:w="8395" w:type="dxa"/>
          </w:tcPr>
          <w:p w14:paraId="26A14A79"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It would be better to clarify/change the three options to:</w:t>
            </w:r>
          </w:p>
          <w:p w14:paraId="14B2BDCE" w14:textId="77777777" w:rsidR="00291B6C" w:rsidRPr="00EA1F5D" w:rsidRDefault="00291B6C" w:rsidP="00291B6C">
            <w:pPr>
              <w:pStyle w:val="ListParagraph"/>
              <w:numPr>
                <w:ilvl w:val="0"/>
                <w:numId w:val="45"/>
              </w:numPr>
              <w:ind w:firstLineChars="0"/>
              <w:rPr>
                <w:rFonts w:eastAsiaTheme="minorEastAsia"/>
                <w:color w:val="000000" w:themeColor="text1"/>
                <w:lang w:val="en-US" w:eastAsia="zh-CN"/>
              </w:rPr>
            </w:pPr>
            <w:r w:rsidRPr="002B166E">
              <w:rPr>
                <w:rFonts w:eastAsiaTheme="minorEastAsia"/>
                <w:b/>
                <w:bCs/>
                <w:color w:val="000000" w:themeColor="text1"/>
                <w:lang w:val="en-US" w:eastAsia="zh-CN"/>
              </w:rPr>
              <w:t>Full set AoA1 + Full set AoA2</w:t>
            </w:r>
            <w:r>
              <w:rPr>
                <w:rFonts w:eastAsiaTheme="minorEastAsia"/>
                <w:color w:val="000000" w:themeColor="text1"/>
                <w:lang w:val="en-US" w:eastAsia="zh-CN"/>
              </w:rPr>
              <w:t xml:space="preserve"> (can stay as is)</w:t>
            </w:r>
          </w:p>
          <w:p w14:paraId="28284401" w14:textId="77777777" w:rsidR="00291B6C" w:rsidRPr="002B166E" w:rsidRDefault="00291B6C" w:rsidP="00291B6C">
            <w:pPr>
              <w:pStyle w:val="ListParagraph"/>
              <w:numPr>
                <w:ilvl w:val="0"/>
                <w:numId w:val="45"/>
              </w:numPr>
              <w:spacing w:after="120"/>
              <w:ind w:firstLineChars="0"/>
              <w:rPr>
                <w:rFonts w:eastAsiaTheme="minorEastAsia"/>
                <w:color w:val="000000" w:themeColor="text1"/>
                <w:lang w:val="en-US" w:eastAsia="zh-CN"/>
              </w:rPr>
            </w:pPr>
            <w:r w:rsidRPr="002B166E">
              <w:rPr>
                <w:rFonts w:eastAsiaTheme="minorEastAsia"/>
                <w:b/>
                <w:bCs/>
                <w:color w:val="000000" w:themeColor="text1"/>
                <w:lang w:val="en-US" w:eastAsia="zh-CN"/>
              </w:rPr>
              <w:lastRenderedPageBreak/>
              <w:t>Fixed AoA1(s) + Full set AoA2:</w:t>
            </w:r>
            <w:r w:rsidRPr="002B166E">
              <w:rPr>
                <w:rFonts w:eastAsiaTheme="minorEastAsia"/>
                <w:color w:val="000000" w:themeColor="text1"/>
                <w:lang w:val="en-US" w:eastAsia="zh-CN"/>
              </w:rPr>
              <w:t xml:space="preserve"> given the ambiguity (are the offsets between AoA1 and AoA2 fixed or variable, it would be better </w:t>
            </w:r>
            <w:r>
              <w:rPr>
                <w:rFonts w:eastAsiaTheme="minorEastAsia"/>
                <w:color w:val="000000" w:themeColor="text1"/>
                <w:lang w:val="en-US" w:eastAsia="zh-CN"/>
              </w:rPr>
              <w:t>to change to</w:t>
            </w:r>
            <w:r w:rsidRPr="002B166E">
              <w:rPr>
                <w:rFonts w:eastAsiaTheme="minorEastAsia"/>
                <w:color w:val="000000" w:themeColor="text1"/>
                <w:lang w:val="en-US" w:eastAsia="zh-CN"/>
              </w:rPr>
              <w:t xml:space="preserve">: </w:t>
            </w:r>
            <w:r w:rsidRPr="002B166E">
              <w:rPr>
                <w:rFonts w:eastAsiaTheme="minorEastAsia"/>
                <w:b/>
                <w:bCs/>
                <w:color w:val="000000" w:themeColor="text1"/>
                <w:lang w:val="en-US" w:eastAsia="zh-CN"/>
              </w:rPr>
              <w:t>Full set AoA1 + Set of AoA2</w:t>
            </w:r>
            <w:r>
              <w:rPr>
                <w:rFonts w:eastAsiaTheme="minorEastAsia"/>
                <w:b/>
                <w:bCs/>
                <w:color w:val="000000" w:themeColor="text1"/>
                <w:lang w:val="en-US" w:eastAsia="zh-CN"/>
              </w:rPr>
              <w:t>s</w:t>
            </w:r>
            <w:r w:rsidRPr="002B166E">
              <w:rPr>
                <w:rFonts w:eastAsiaTheme="minorEastAsia"/>
                <w:b/>
                <w:bCs/>
                <w:color w:val="000000" w:themeColor="text1"/>
                <w:lang w:val="en-US" w:eastAsia="zh-CN"/>
              </w:rPr>
              <w:t xml:space="preserve"> with variable offset</w:t>
            </w:r>
            <w:r>
              <w:rPr>
                <w:rFonts w:eastAsiaTheme="minorEastAsia"/>
                <w:b/>
                <w:bCs/>
                <w:color w:val="000000" w:themeColor="text1"/>
                <w:lang w:val="en-US" w:eastAsia="zh-CN"/>
              </w:rPr>
              <w:t>s</w:t>
            </w:r>
            <w:r w:rsidRPr="002B166E">
              <w:rPr>
                <w:rFonts w:eastAsiaTheme="minorEastAsia"/>
                <w:b/>
                <w:bCs/>
                <w:color w:val="000000" w:themeColor="text1"/>
                <w:lang w:val="en-US" w:eastAsia="zh-CN"/>
              </w:rPr>
              <w:t xml:space="preserve"> from AoA1</w:t>
            </w:r>
            <w:r w:rsidRPr="00C45886">
              <w:rPr>
                <w:rFonts w:eastAsiaTheme="minorEastAsia"/>
                <w:color w:val="000000" w:themeColor="text1"/>
                <w:lang w:val="en-US" w:eastAsia="zh-CN"/>
              </w:rPr>
              <w:t xml:space="preserve"> and remove the first bullet</w:t>
            </w:r>
          </w:p>
          <w:p w14:paraId="2BC5AEBC" w14:textId="77777777" w:rsidR="00291B6C" w:rsidRPr="002B166E" w:rsidRDefault="00291B6C" w:rsidP="00291B6C">
            <w:pPr>
              <w:pStyle w:val="ListParagraph"/>
              <w:numPr>
                <w:ilvl w:val="0"/>
                <w:numId w:val="45"/>
              </w:numPr>
              <w:spacing w:after="120"/>
              <w:ind w:firstLineChars="0"/>
              <w:rPr>
                <w:rFonts w:eastAsiaTheme="minorEastAsia"/>
                <w:color w:val="000000" w:themeColor="text1"/>
                <w:lang w:val="en-US" w:eastAsia="zh-CN"/>
              </w:rPr>
            </w:pPr>
            <w:r w:rsidRPr="002B166E">
              <w:rPr>
                <w:b/>
                <w:color w:val="000000" w:themeColor="text1"/>
                <w:lang w:eastAsia="ko-KR"/>
              </w:rPr>
              <w:t xml:space="preserve">Fixed offset(s) between AoA1 and AoA2: </w:t>
            </w:r>
            <w:r w:rsidRPr="002B166E">
              <w:rPr>
                <w:bCs/>
                <w:color w:val="000000" w:themeColor="text1"/>
                <w:lang w:eastAsia="ko-KR"/>
              </w:rPr>
              <w:t>suggest clarifying</w:t>
            </w:r>
            <w:r>
              <w:rPr>
                <w:bCs/>
                <w:color w:val="000000" w:themeColor="text1"/>
                <w:lang w:eastAsia="ko-KR"/>
              </w:rPr>
              <w:t xml:space="preserve"> slightly</w:t>
            </w:r>
            <w:r w:rsidRPr="002B166E">
              <w:rPr>
                <w:bCs/>
                <w:color w:val="000000" w:themeColor="text1"/>
                <w:lang w:eastAsia="ko-KR"/>
              </w:rPr>
              <w:t xml:space="preserve"> and </w:t>
            </w:r>
            <w:r>
              <w:rPr>
                <w:bCs/>
                <w:color w:val="000000" w:themeColor="text1"/>
                <w:lang w:eastAsia="ko-KR"/>
              </w:rPr>
              <w:t>to change to</w:t>
            </w:r>
            <w:r w:rsidRPr="002B166E">
              <w:rPr>
                <w:bCs/>
                <w:color w:val="000000" w:themeColor="text1"/>
                <w:lang w:eastAsia="ko-KR"/>
              </w:rPr>
              <w:t>:</w:t>
            </w:r>
            <w:r w:rsidRPr="002B166E">
              <w:rPr>
                <w:b/>
                <w:color w:val="000000" w:themeColor="text1"/>
                <w:lang w:eastAsia="ko-KR"/>
              </w:rPr>
              <w:t xml:space="preserve"> </w:t>
            </w:r>
            <w:r w:rsidRPr="002B166E">
              <w:rPr>
                <w:rFonts w:eastAsiaTheme="minorEastAsia"/>
                <w:b/>
                <w:bCs/>
                <w:color w:val="000000" w:themeColor="text1"/>
                <w:lang w:val="en-US" w:eastAsia="zh-CN"/>
              </w:rPr>
              <w:t>Full set AoA1 + Set of AoA2</w:t>
            </w:r>
            <w:r>
              <w:rPr>
                <w:rFonts w:eastAsiaTheme="minorEastAsia"/>
                <w:b/>
                <w:bCs/>
                <w:color w:val="000000" w:themeColor="text1"/>
                <w:lang w:val="en-US" w:eastAsia="zh-CN"/>
              </w:rPr>
              <w:t>s</w:t>
            </w:r>
            <w:r w:rsidRPr="002B166E">
              <w:rPr>
                <w:rFonts w:eastAsiaTheme="minorEastAsia"/>
                <w:b/>
                <w:bCs/>
                <w:color w:val="000000" w:themeColor="text1"/>
                <w:lang w:val="en-US" w:eastAsia="zh-CN"/>
              </w:rPr>
              <w:t xml:space="preserve"> with </w:t>
            </w:r>
            <w:r>
              <w:rPr>
                <w:rFonts w:eastAsiaTheme="minorEastAsia"/>
                <w:b/>
                <w:bCs/>
                <w:color w:val="000000" w:themeColor="text1"/>
                <w:lang w:val="en-US" w:eastAsia="zh-CN"/>
              </w:rPr>
              <w:t>fixed</w:t>
            </w:r>
            <w:r w:rsidRPr="002B166E">
              <w:rPr>
                <w:rFonts w:eastAsiaTheme="minorEastAsia"/>
                <w:b/>
                <w:bCs/>
                <w:color w:val="000000" w:themeColor="text1"/>
                <w:lang w:val="en-US" w:eastAsia="zh-CN"/>
              </w:rPr>
              <w:t xml:space="preserve"> offset</w:t>
            </w:r>
            <w:r>
              <w:rPr>
                <w:rFonts w:eastAsiaTheme="minorEastAsia"/>
                <w:b/>
                <w:bCs/>
                <w:color w:val="000000" w:themeColor="text1"/>
                <w:lang w:val="en-US" w:eastAsia="zh-CN"/>
              </w:rPr>
              <w:t>s</w:t>
            </w:r>
            <w:r w:rsidRPr="002B166E">
              <w:rPr>
                <w:rFonts w:eastAsiaTheme="minorEastAsia"/>
                <w:b/>
                <w:bCs/>
                <w:color w:val="000000" w:themeColor="text1"/>
                <w:lang w:val="en-US" w:eastAsia="zh-CN"/>
              </w:rPr>
              <w:t xml:space="preserve"> from AoA1</w:t>
            </w:r>
          </w:p>
          <w:p w14:paraId="59CD2A01" w14:textId="77777777" w:rsidR="00291B6C" w:rsidRPr="00F279A9" w:rsidRDefault="00291B6C" w:rsidP="00291B6C">
            <w:pPr>
              <w:pStyle w:val="ListParagraph"/>
              <w:numPr>
                <w:ilvl w:val="0"/>
                <w:numId w:val="45"/>
              </w:numPr>
              <w:ind w:firstLineChars="0"/>
              <w:rPr>
                <w:rFonts w:eastAsia="Yu Mincho"/>
                <w:bCs/>
                <w:color w:val="000000" w:themeColor="text1"/>
                <w:sz w:val="22"/>
                <w:szCs w:val="22"/>
                <w:lang w:eastAsia="ko-KR"/>
              </w:rPr>
            </w:pPr>
            <w:r w:rsidRPr="00F279A9">
              <w:rPr>
                <w:rFonts w:eastAsia="Yu Mincho"/>
                <w:bCs/>
                <w:color w:val="000000" w:themeColor="text1"/>
                <w:sz w:val="22"/>
                <w:szCs w:val="22"/>
                <w:lang w:eastAsia="ko-KR"/>
              </w:rPr>
              <w:t xml:space="preserve">The comment “Fixed offset cannot reduce the test complexity” is not clear as the TE/TS vendors at least believe the test </w:t>
            </w:r>
            <w:r w:rsidRPr="00F279A9">
              <w:rPr>
                <w:rFonts w:eastAsia="Yu Mincho"/>
                <w:b/>
                <w:color w:val="000000" w:themeColor="text1"/>
                <w:sz w:val="22"/>
                <w:szCs w:val="22"/>
                <w:lang w:eastAsia="ko-KR"/>
              </w:rPr>
              <w:t>system</w:t>
            </w:r>
            <w:r w:rsidRPr="00F279A9">
              <w:rPr>
                <w:rFonts w:eastAsia="Yu Mincho"/>
                <w:bCs/>
                <w:color w:val="000000" w:themeColor="text1"/>
                <w:sz w:val="22"/>
                <w:szCs w:val="22"/>
                <w:lang w:eastAsia="ko-KR"/>
              </w:rPr>
              <w:t xml:space="preserve"> complexity is greatly reduced with this approach. </w:t>
            </w:r>
          </w:p>
          <w:p w14:paraId="2ED13BAF" w14:textId="77777777" w:rsidR="00291B6C" w:rsidRPr="002B166E" w:rsidRDefault="00291B6C" w:rsidP="00291B6C">
            <w:pPr>
              <w:pStyle w:val="ListParagraph"/>
              <w:numPr>
                <w:ilvl w:val="0"/>
                <w:numId w:val="45"/>
              </w:numPr>
              <w:spacing w:after="120"/>
              <w:ind w:firstLineChars="0"/>
              <w:rPr>
                <w:rFonts w:eastAsiaTheme="minorEastAsia"/>
                <w:color w:val="000000" w:themeColor="text1"/>
                <w:lang w:val="en-US" w:eastAsia="zh-CN"/>
              </w:rPr>
            </w:pPr>
            <w:r>
              <w:rPr>
                <w:rFonts w:eastAsiaTheme="minorEastAsia"/>
                <w:color w:val="000000" w:themeColor="text1"/>
                <w:lang w:val="en-US" w:eastAsia="zh-CN"/>
              </w:rPr>
              <w:t>It is suggested to remove the two testability bullets under “</w:t>
            </w:r>
            <w:r w:rsidRPr="009A4F77">
              <w:rPr>
                <w:rFonts w:eastAsiaTheme="minorEastAsia"/>
                <w:color w:val="000000" w:themeColor="text1"/>
                <w:lang w:val="en-US" w:eastAsia="zh-CN"/>
              </w:rPr>
              <w:t>Fixed AoA1(s) + Full set AoA2</w:t>
            </w:r>
            <w:r>
              <w:rPr>
                <w:rFonts w:eastAsiaTheme="minorEastAsia"/>
                <w:color w:val="000000" w:themeColor="text1"/>
                <w:lang w:val="en-US" w:eastAsia="zh-CN"/>
              </w:rPr>
              <w:t>”, i.e., the first bullet should no longer be applicable if we rename this option and the second is included in “</w:t>
            </w:r>
            <w:r w:rsidRPr="0044682F">
              <w:rPr>
                <w:rFonts w:eastAsiaTheme="minorEastAsia"/>
                <w:color w:val="000000" w:themeColor="text1"/>
                <w:lang w:val="en-US" w:eastAsia="zh-CN"/>
              </w:rPr>
              <w:t>this approach essentially corresponds to the ‘Full set AoA1 + Full set AoA2’ approach since both AoAs require full degrees of freedom</w:t>
            </w:r>
            <w:r>
              <w:rPr>
                <w:rFonts w:eastAsiaTheme="minorEastAsia"/>
                <w:color w:val="000000" w:themeColor="text1"/>
                <w:lang w:val="en-US" w:eastAsia="zh-CN"/>
              </w:rPr>
              <w:t>”</w:t>
            </w:r>
          </w:p>
        </w:tc>
      </w:tr>
      <w:tr w:rsidR="00291B6C" w:rsidRPr="00C3146E" w14:paraId="0AA5160D" w14:textId="77777777" w:rsidTr="008968D6">
        <w:tc>
          <w:tcPr>
            <w:tcW w:w="1236" w:type="dxa"/>
          </w:tcPr>
          <w:p w14:paraId="04DFEF38"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lastRenderedPageBreak/>
              <w:t>LG Electronics</w:t>
            </w:r>
          </w:p>
        </w:tc>
        <w:tc>
          <w:tcPr>
            <w:tcW w:w="8395" w:type="dxa"/>
          </w:tcPr>
          <w:p w14:paraId="1DE8E4FA" w14:textId="77777777" w:rsidR="00291B6C" w:rsidRPr="008968D6" w:rsidRDefault="00291B6C" w:rsidP="008968D6">
            <w:pPr>
              <w:spacing w:after="120"/>
              <w:rPr>
                <w:rFonts w:eastAsia="Malgun Gothic"/>
                <w:color w:val="000000" w:themeColor="text1"/>
                <w:lang w:val="en-US" w:eastAsia="ko-KR"/>
              </w:rPr>
            </w:pPr>
            <w:r>
              <w:rPr>
                <w:rFonts w:eastAsia="Malgun Gothic" w:hint="eastAsia"/>
                <w:color w:val="000000" w:themeColor="text1"/>
                <w:lang w:val="en-US" w:eastAsia="ko-KR"/>
              </w:rPr>
              <w:t>Support moderator</w:t>
            </w:r>
            <w:r>
              <w:rPr>
                <w:rFonts w:eastAsia="Malgun Gothic"/>
                <w:color w:val="000000" w:themeColor="text1"/>
                <w:lang w:val="en-US" w:eastAsia="ko-KR"/>
              </w:rPr>
              <w:t>’s proposal.</w:t>
            </w:r>
          </w:p>
        </w:tc>
      </w:tr>
      <w:tr w:rsidR="00291B6C" w:rsidRPr="00C3146E" w14:paraId="7808EE74" w14:textId="77777777" w:rsidTr="008968D6">
        <w:tc>
          <w:tcPr>
            <w:tcW w:w="1236" w:type="dxa"/>
          </w:tcPr>
          <w:p w14:paraId="7A4BB248" w14:textId="77777777" w:rsidR="00291B6C" w:rsidRDefault="00291B6C" w:rsidP="008968D6">
            <w:pPr>
              <w:spacing w:after="120"/>
              <w:rPr>
                <w:rFonts w:eastAsia="Malgun Gothic"/>
                <w:color w:val="000000" w:themeColor="text1"/>
                <w:lang w:val="en-US" w:eastAsia="ko-KR"/>
              </w:rPr>
            </w:pPr>
            <w:r>
              <w:rPr>
                <w:rFonts w:eastAsiaTheme="minorEastAsia"/>
                <w:color w:val="000000" w:themeColor="text1"/>
                <w:lang w:val="en-US" w:eastAsia="zh-CN"/>
              </w:rPr>
              <w:t>Sony</w:t>
            </w:r>
          </w:p>
        </w:tc>
        <w:tc>
          <w:tcPr>
            <w:tcW w:w="8395" w:type="dxa"/>
          </w:tcPr>
          <w:p w14:paraId="450371E3" w14:textId="77777777" w:rsidR="00291B6C" w:rsidRDefault="00291B6C" w:rsidP="008968D6">
            <w:pPr>
              <w:rPr>
                <w:color w:val="000000" w:themeColor="text1"/>
                <w:lang w:eastAsia="zh-CN"/>
              </w:rPr>
            </w:pPr>
            <w:r w:rsidRPr="007C1B1E">
              <w:rPr>
                <w:rFonts w:eastAsiaTheme="minorEastAsia"/>
                <w:color w:val="000000" w:themeColor="text1"/>
                <w:lang w:val="en-US" w:eastAsia="zh-CN"/>
              </w:rPr>
              <w:t>We disagree with statement that “Would not resemble live network operation.</w:t>
            </w:r>
            <w:r>
              <w:rPr>
                <w:rFonts w:eastAsiaTheme="minorEastAsia"/>
                <w:color w:val="000000" w:themeColor="text1"/>
                <w:lang w:val="en-US" w:eastAsia="zh-CN"/>
              </w:rPr>
              <w:t>” For</w:t>
            </w:r>
            <w:r>
              <w:t xml:space="preserve"> </w:t>
            </w:r>
            <w:r w:rsidRPr="00D72BAE">
              <w:rPr>
                <w:rFonts w:eastAsiaTheme="minorEastAsia"/>
                <w:color w:val="000000" w:themeColor="text1"/>
                <w:lang w:val="en-US" w:eastAsia="zh-CN"/>
              </w:rPr>
              <w:t>Fixed offset(s) between AoA1 and AoA2</w:t>
            </w:r>
            <w:r>
              <w:rPr>
                <w:rFonts w:eastAsiaTheme="minorEastAsia"/>
                <w:color w:val="000000" w:themeColor="text1"/>
                <w:lang w:val="en-US" w:eastAsia="zh-CN"/>
              </w:rPr>
              <w:t xml:space="preserve">. </w:t>
            </w:r>
            <w:r>
              <w:rPr>
                <w:color w:val="000000" w:themeColor="text1"/>
                <w:lang w:eastAsia="zh-CN"/>
              </w:rPr>
              <w:t xml:space="preserve">In our view, fixed offset method can represent the real-life scenario well enough, especially if we can test under different AoA offsets. </w:t>
            </w:r>
          </w:p>
          <w:p w14:paraId="3034E383" w14:textId="77777777" w:rsidR="00291B6C" w:rsidRDefault="00291B6C" w:rsidP="008968D6">
            <w:pPr>
              <w:spacing w:after="120"/>
              <w:rPr>
                <w:rFonts w:eastAsia="Malgun Gothic"/>
                <w:color w:val="000000" w:themeColor="text1"/>
                <w:lang w:val="en-US" w:eastAsia="ko-KR"/>
              </w:rPr>
            </w:pPr>
            <w:r>
              <w:rPr>
                <w:color w:val="000000" w:themeColor="text1"/>
                <w:lang w:eastAsia="zh-CN"/>
              </w:rPr>
              <w:t xml:space="preserve">In general, we understand the sub bullet points here just to capture the concern raised by some companies in this meeting but not RAN4 common understanding, therefore, it should be clarified those are just for record tracking but not RAN4 agreement. </w:t>
            </w:r>
          </w:p>
        </w:tc>
      </w:tr>
      <w:tr w:rsidR="00291B6C" w:rsidRPr="00C3146E" w14:paraId="75A02CDF" w14:textId="77777777" w:rsidTr="008968D6">
        <w:tc>
          <w:tcPr>
            <w:tcW w:w="1236" w:type="dxa"/>
          </w:tcPr>
          <w:p w14:paraId="09B0DE7E" w14:textId="77777777" w:rsidR="00291B6C" w:rsidRDefault="00291B6C" w:rsidP="008968D6">
            <w:pPr>
              <w:spacing w:after="120"/>
              <w:rPr>
                <w:rFonts w:eastAsiaTheme="minorEastAsia"/>
                <w:color w:val="000000" w:themeColor="text1"/>
                <w:lang w:val="en-US" w:eastAsia="zh-CN"/>
              </w:rPr>
            </w:pPr>
            <w:r w:rsidRPr="00040C20">
              <w:rPr>
                <w:rFonts w:eastAsiaTheme="minorEastAsia"/>
                <w:color w:val="000000" w:themeColor="text1"/>
                <w:lang w:eastAsia="zh-CN"/>
              </w:rPr>
              <w:t>Rohde &amp; Schwarz</w:t>
            </w:r>
          </w:p>
        </w:tc>
        <w:tc>
          <w:tcPr>
            <w:tcW w:w="8395" w:type="dxa"/>
          </w:tcPr>
          <w:p w14:paraId="61542F1C" w14:textId="77777777" w:rsidR="00291B6C" w:rsidRPr="007C1B1E" w:rsidRDefault="00291B6C" w:rsidP="008968D6">
            <w:pPr>
              <w:rPr>
                <w:rFonts w:eastAsiaTheme="minorEastAsia"/>
                <w:color w:val="000000" w:themeColor="text1"/>
                <w:lang w:val="en-US" w:eastAsia="zh-CN"/>
              </w:rPr>
            </w:pPr>
            <w:r w:rsidRPr="00040C20">
              <w:rPr>
                <w:rFonts w:eastAsiaTheme="minorEastAsia"/>
                <w:color w:val="000000" w:themeColor="text1"/>
                <w:lang w:val="en-US" w:eastAsia="zh-CN"/>
              </w:rPr>
              <w:t>We agree with the clarification and rewording proposed by Keysight.</w:t>
            </w:r>
          </w:p>
        </w:tc>
      </w:tr>
      <w:tr w:rsidR="00291B6C" w:rsidRPr="00C3146E" w14:paraId="502A040A" w14:textId="77777777" w:rsidTr="008968D6">
        <w:tc>
          <w:tcPr>
            <w:tcW w:w="1236" w:type="dxa"/>
          </w:tcPr>
          <w:p w14:paraId="1CE64FD7" w14:textId="77777777" w:rsidR="00291B6C" w:rsidRPr="00040C20" w:rsidRDefault="00291B6C" w:rsidP="008968D6">
            <w:pPr>
              <w:spacing w:after="120"/>
              <w:rPr>
                <w:rFonts w:eastAsiaTheme="minorEastAsia"/>
                <w:color w:val="000000" w:themeColor="text1"/>
                <w:lang w:eastAsia="zh-CN"/>
              </w:rPr>
            </w:pPr>
            <w:r>
              <w:rPr>
                <w:rFonts w:eastAsiaTheme="minorEastAsia"/>
                <w:color w:val="000000" w:themeColor="text1"/>
                <w:lang w:eastAsia="zh-CN"/>
              </w:rPr>
              <w:t>Nokia</w:t>
            </w:r>
          </w:p>
        </w:tc>
        <w:tc>
          <w:tcPr>
            <w:tcW w:w="8395" w:type="dxa"/>
          </w:tcPr>
          <w:p w14:paraId="4A91A314" w14:textId="77777777" w:rsidR="00291B6C" w:rsidRPr="00040C20" w:rsidRDefault="00291B6C" w:rsidP="008968D6">
            <w:pPr>
              <w:rPr>
                <w:rFonts w:eastAsiaTheme="minorEastAsia"/>
                <w:color w:val="000000" w:themeColor="text1"/>
                <w:lang w:val="en-US" w:eastAsia="zh-CN"/>
              </w:rPr>
            </w:pPr>
            <w:r>
              <w:rPr>
                <w:rFonts w:eastAsiaTheme="minorEastAsia"/>
                <w:color w:val="000000" w:themeColor="text1"/>
                <w:lang w:val="en-US" w:eastAsia="zh-CN"/>
              </w:rPr>
              <w:t>We would like to clarify if ‘</w:t>
            </w:r>
            <w:r w:rsidRPr="009B1967">
              <w:rPr>
                <w:rFonts w:eastAsiaTheme="minorEastAsia"/>
                <w:color w:val="000000" w:themeColor="text1"/>
                <w:lang w:val="en-US" w:eastAsia="zh-CN"/>
              </w:rPr>
              <w:t>Fixed offset(s) between AoA1 and AoA2</w:t>
            </w:r>
            <w:r>
              <w:rPr>
                <w:rFonts w:eastAsiaTheme="minorEastAsia"/>
                <w:color w:val="000000" w:themeColor="text1"/>
                <w:lang w:val="en-US" w:eastAsia="zh-CN"/>
              </w:rPr>
              <w:t>’ can be combined with either ‘</w:t>
            </w:r>
            <w:r w:rsidRPr="00AD1EB6">
              <w:rPr>
                <w:rFonts w:eastAsiaTheme="minorEastAsia"/>
                <w:color w:val="000000" w:themeColor="text1"/>
                <w:lang w:val="en-US" w:eastAsia="zh-CN"/>
              </w:rPr>
              <w:t>Fixed AoA1(s) + Full set AoA2</w:t>
            </w:r>
            <w:r>
              <w:rPr>
                <w:rFonts w:eastAsiaTheme="minorEastAsia"/>
                <w:color w:val="000000" w:themeColor="text1"/>
                <w:lang w:val="en-US" w:eastAsia="zh-CN"/>
              </w:rPr>
              <w:t>’ or ‘</w:t>
            </w:r>
            <w:r w:rsidRPr="00AD1EB6">
              <w:rPr>
                <w:rFonts w:eastAsiaTheme="minorEastAsia"/>
                <w:color w:val="000000" w:themeColor="text1"/>
                <w:lang w:val="en-US" w:eastAsia="zh-CN"/>
              </w:rPr>
              <w:t>•</w:t>
            </w:r>
            <w:r w:rsidRPr="00AD1EB6">
              <w:rPr>
                <w:rFonts w:eastAsiaTheme="minorEastAsia"/>
                <w:color w:val="000000" w:themeColor="text1"/>
                <w:lang w:val="en-US" w:eastAsia="zh-CN"/>
              </w:rPr>
              <w:tab/>
              <w:t>Full set AoA1 + Full set AoA2</w:t>
            </w:r>
            <w:r>
              <w:rPr>
                <w:rFonts w:eastAsiaTheme="minorEastAsia"/>
                <w:color w:val="000000" w:themeColor="text1"/>
                <w:lang w:val="en-US" w:eastAsia="zh-CN"/>
              </w:rPr>
              <w:t>’, as they seem not mutually exclusive based on Keysight explanation.</w:t>
            </w:r>
          </w:p>
        </w:tc>
      </w:tr>
      <w:tr w:rsidR="00291B6C" w:rsidRPr="00C3146E" w14:paraId="3AD7337C" w14:textId="77777777" w:rsidTr="008968D6">
        <w:tc>
          <w:tcPr>
            <w:tcW w:w="1236" w:type="dxa"/>
          </w:tcPr>
          <w:p w14:paraId="76E9E24D" w14:textId="77777777" w:rsidR="00291B6C" w:rsidRDefault="00291B6C" w:rsidP="008968D6">
            <w:pPr>
              <w:spacing w:after="120"/>
              <w:rPr>
                <w:rFonts w:eastAsiaTheme="minorEastAsia"/>
                <w:color w:val="000000" w:themeColor="text1"/>
                <w:lang w:eastAsia="zh-CN"/>
              </w:rPr>
            </w:pPr>
            <w:r>
              <w:rPr>
                <w:rFonts w:eastAsia="Malgun Gothic"/>
                <w:color w:val="000000" w:themeColor="text1"/>
                <w:lang w:val="en-US" w:eastAsia="ko-KR"/>
              </w:rPr>
              <w:t>Apple</w:t>
            </w:r>
          </w:p>
        </w:tc>
        <w:tc>
          <w:tcPr>
            <w:tcW w:w="8395" w:type="dxa"/>
          </w:tcPr>
          <w:p w14:paraId="059B88AE" w14:textId="77777777" w:rsidR="00291B6C" w:rsidRDefault="00291B6C" w:rsidP="008968D6">
            <w:pPr>
              <w:rPr>
                <w:rFonts w:eastAsiaTheme="minorEastAsia"/>
                <w:color w:val="000000" w:themeColor="text1"/>
                <w:lang w:val="en-US" w:eastAsia="zh-CN"/>
              </w:rPr>
            </w:pPr>
            <w:r>
              <w:rPr>
                <w:rFonts w:eastAsia="Malgun Gothic"/>
                <w:color w:val="000000" w:themeColor="text1"/>
                <w:lang w:val="en-US" w:eastAsia="ko-KR"/>
              </w:rPr>
              <w:t>We welcome TE vendors’ input on testability.</w:t>
            </w:r>
          </w:p>
        </w:tc>
      </w:tr>
      <w:tr w:rsidR="00291B6C" w:rsidRPr="00C3146E" w14:paraId="26FEB217" w14:textId="77777777" w:rsidTr="008968D6">
        <w:tc>
          <w:tcPr>
            <w:tcW w:w="1236" w:type="dxa"/>
          </w:tcPr>
          <w:p w14:paraId="6CDEDF54" w14:textId="77777777" w:rsidR="00291B6C" w:rsidRDefault="00291B6C" w:rsidP="008968D6">
            <w:pPr>
              <w:spacing w:after="120"/>
              <w:rPr>
                <w:rFonts w:eastAsiaTheme="minorEastAsia"/>
                <w:color w:val="000000" w:themeColor="text1"/>
                <w:lang w:eastAsia="zh-CN"/>
              </w:rPr>
            </w:pPr>
            <w:r>
              <w:rPr>
                <w:rFonts w:eastAsiaTheme="minorEastAsia"/>
                <w:color w:val="000000" w:themeColor="text1"/>
                <w:lang w:eastAsia="zh-CN"/>
              </w:rPr>
              <w:t>Verizon</w:t>
            </w:r>
          </w:p>
        </w:tc>
        <w:tc>
          <w:tcPr>
            <w:tcW w:w="8395" w:type="dxa"/>
          </w:tcPr>
          <w:p w14:paraId="3D2A9E10" w14:textId="77777777" w:rsidR="00291B6C" w:rsidRDefault="00291B6C" w:rsidP="008968D6">
            <w:pPr>
              <w:rPr>
                <w:rFonts w:eastAsiaTheme="minorEastAsia"/>
                <w:color w:val="000000" w:themeColor="text1"/>
                <w:lang w:val="en-US" w:eastAsia="zh-CN"/>
              </w:rPr>
            </w:pPr>
            <w:r>
              <w:rPr>
                <w:rFonts w:eastAsiaTheme="minorEastAsia"/>
                <w:color w:val="000000" w:themeColor="text1"/>
                <w:lang w:val="en-US" w:eastAsia="zh-CN"/>
              </w:rPr>
              <w:t xml:space="preserve">Based on Keysight explanation, more clarification should be needed </w:t>
            </w:r>
          </w:p>
        </w:tc>
      </w:tr>
      <w:tr w:rsidR="00291B6C" w:rsidRPr="00C3146E" w14:paraId="678B644A" w14:textId="77777777" w:rsidTr="008968D6">
        <w:tc>
          <w:tcPr>
            <w:tcW w:w="1236" w:type="dxa"/>
          </w:tcPr>
          <w:p w14:paraId="1402F3E0" w14:textId="77777777" w:rsidR="00291B6C" w:rsidRDefault="00291B6C" w:rsidP="008968D6">
            <w:pPr>
              <w:spacing w:after="120"/>
              <w:rPr>
                <w:rFonts w:eastAsiaTheme="minorEastAsia"/>
                <w:color w:val="000000" w:themeColor="text1"/>
                <w:lang w:eastAsia="zh-CN"/>
              </w:rPr>
            </w:pPr>
            <w:r>
              <w:rPr>
                <w:rFonts w:eastAsiaTheme="minorEastAsia"/>
                <w:color w:val="000000" w:themeColor="text1"/>
                <w:lang w:eastAsia="zh-CN"/>
              </w:rPr>
              <w:t>Ericsson</w:t>
            </w:r>
          </w:p>
        </w:tc>
        <w:tc>
          <w:tcPr>
            <w:tcW w:w="8395" w:type="dxa"/>
          </w:tcPr>
          <w:p w14:paraId="505291D8" w14:textId="77777777" w:rsidR="00291B6C" w:rsidRDefault="00291B6C" w:rsidP="008968D6">
            <w:pPr>
              <w:rPr>
                <w:rFonts w:eastAsiaTheme="minorEastAsia"/>
                <w:color w:val="000000" w:themeColor="text1"/>
                <w:lang w:val="en-US" w:eastAsia="zh-CN"/>
              </w:rPr>
            </w:pPr>
            <w:r>
              <w:rPr>
                <w:rFonts w:eastAsiaTheme="minorEastAsia"/>
                <w:color w:val="000000" w:themeColor="text1"/>
                <w:lang w:val="en-US" w:eastAsia="zh-CN"/>
              </w:rPr>
              <w:t>For ‘</w:t>
            </w:r>
            <w:r w:rsidRPr="00B72567">
              <w:rPr>
                <w:rFonts w:eastAsiaTheme="minorEastAsia"/>
                <w:color w:val="000000" w:themeColor="text1"/>
                <w:lang w:val="en-US" w:eastAsia="zh-CN"/>
              </w:rPr>
              <w:t>Fixed offset(s) between AoA1 and AoA2</w:t>
            </w:r>
            <w:r>
              <w:rPr>
                <w:rFonts w:eastAsiaTheme="minorEastAsia"/>
                <w:color w:val="000000" w:themeColor="text1"/>
                <w:lang w:val="en-US" w:eastAsia="zh-CN"/>
              </w:rPr>
              <w:t xml:space="preserve">’ we do not understand the remark that this does not resemble operation in the field. Is not this exactly what this option does? The UE is receiving from two TRPs at different direction and the performance is measure while the UE is rotated (spherical coverage)? </w:t>
            </w:r>
          </w:p>
          <w:p w14:paraId="0AB1F186" w14:textId="77777777" w:rsidR="00291B6C" w:rsidRDefault="00291B6C" w:rsidP="008968D6">
            <w:pPr>
              <w:rPr>
                <w:rFonts w:eastAsiaTheme="minorEastAsia"/>
                <w:color w:val="000000" w:themeColor="text1"/>
                <w:lang w:val="en-US" w:eastAsia="zh-CN"/>
              </w:rPr>
            </w:pPr>
            <w:r>
              <w:rPr>
                <w:rFonts w:eastAsiaTheme="minorEastAsia"/>
                <w:color w:val="000000" w:themeColor="text1"/>
                <w:lang w:val="en-US" w:eastAsia="zh-CN"/>
              </w:rPr>
              <w:t>The AoA should be clearly defined.</w:t>
            </w:r>
          </w:p>
        </w:tc>
      </w:tr>
      <w:tr w:rsidR="00291B6C" w:rsidRPr="00C3146E" w14:paraId="39C6785A" w14:textId="77777777" w:rsidTr="008968D6">
        <w:tc>
          <w:tcPr>
            <w:tcW w:w="1236" w:type="dxa"/>
          </w:tcPr>
          <w:p w14:paraId="69935714" w14:textId="77777777" w:rsidR="00291B6C" w:rsidRDefault="00291B6C" w:rsidP="008968D6">
            <w:pPr>
              <w:spacing w:after="120"/>
              <w:rPr>
                <w:rFonts w:eastAsiaTheme="minorEastAsia"/>
                <w:color w:val="000000" w:themeColor="text1"/>
                <w:lang w:eastAsia="zh-CN"/>
              </w:rPr>
            </w:pPr>
            <w:r>
              <w:rPr>
                <w:rFonts w:eastAsiaTheme="minorEastAsia"/>
                <w:color w:val="000000" w:themeColor="text1"/>
                <w:lang w:val="en-US" w:eastAsia="zh-CN"/>
              </w:rPr>
              <w:t>Samsung</w:t>
            </w:r>
          </w:p>
        </w:tc>
        <w:tc>
          <w:tcPr>
            <w:tcW w:w="8395" w:type="dxa"/>
          </w:tcPr>
          <w:p w14:paraId="54807F31" w14:textId="77777777" w:rsidR="00291B6C" w:rsidRDefault="00291B6C" w:rsidP="008968D6">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1 (</w:t>
            </w:r>
            <w:r w:rsidRPr="00B55F75">
              <w:rPr>
                <w:b/>
                <w:color w:val="000000" w:themeColor="text1"/>
                <w:sz w:val="22"/>
                <w:szCs w:val="22"/>
                <w:lang w:eastAsia="ko-KR"/>
              </w:rPr>
              <w:t>Full set AoA1 + Full set AoA2</w:t>
            </w:r>
            <w:r>
              <w:rPr>
                <w:rFonts w:eastAsiaTheme="minorEastAsia"/>
                <w:color w:val="000000" w:themeColor="text1"/>
                <w:lang w:val="en-US" w:eastAsia="zh-CN"/>
              </w:rPr>
              <w:t>), we would like to clarify the testability issue is not “</w:t>
            </w:r>
            <w:r w:rsidRPr="00436121">
              <w:rPr>
                <w:rFonts w:eastAsiaTheme="minorEastAsia"/>
                <w:color w:val="000000" w:themeColor="text1"/>
                <w:lang w:val="en-US" w:eastAsia="zh-CN"/>
              </w:rPr>
              <w:t>cannot be supported</w:t>
            </w:r>
            <w:r>
              <w:rPr>
                <w:rFonts w:eastAsiaTheme="minorEastAsia"/>
                <w:color w:val="000000" w:themeColor="text1"/>
                <w:lang w:val="en-US" w:eastAsia="zh-CN"/>
              </w:rPr>
              <w:t>” but “feasible but not practical”. And this option in FR2 OTA SI is concludes as not pursued in R18.</w:t>
            </w:r>
          </w:p>
          <w:p w14:paraId="609C6E57" w14:textId="77777777" w:rsidR="00291B6C" w:rsidRDefault="00291B6C" w:rsidP="008968D6">
            <w:pPr>
              <w:rPr>
                <w:rFonts w:eastAsiaTheme="minorEastAsia"/>
                <w:color w:val="000000" w:themeColor="text1"/>
                <w:lang w:val="en-US" w:eastAsia="zh-CN"/>
              </w:rPr>
            </w:pPr>
            <w:r>
              <w:rPr>
                <w:rFonts w:eastAsiaTheme="minorEastAsia"/>
                <w:color w:val="000000" w:themeColor="text1"/>
                <w:lang w:val="en-US" w:eastAsia="zh-CN"/>
              </w:rPr>
              <w:t>Option 2 has many variants for further discussion.</w:t>
            </w:r>
          </w:p>
          <w:p w14:paraId="6C41DCE4" w14:textId="77777777" w:rsidR="00291B6C" w:rsidRDefault="00291B6C" w:rsidP="008968D6">
            <w:pPr>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ption 3 (</w:t>
            </w:r>
            <w:r w:rsidRPr="00B55F75">
              <w:rPr>
                <w:b/>
                <w:color w:val="000000" w:themeColor="text1"/>
                <w:sz w:val="22"/>
                <w:szCs w:val="22"/>
                <w:lang w:eastAsia="ko-KR"/>
              </w:rPr>
              <w:t>Fixed offset(s) between AoA1 and AoA2</w:t>
            </w:r>
            <w:r>
              <w:rPr>
                <w:rFonts w:eastAsiaTheme="minorEastAsia"/>
                <w:color w:val="000000" w:themeColor="text1"/>
                <w:lang w:val="en-US" w:eastAsia="zh-CN"/>
              </w:rPr>
              <w:t>) seems a special case of option 2’s sub-option depending on coordination system.</w:t>
            </w:r>
          </w:p>
          <w:p w14:paraId="35C3F623" w14:textId="77777777" w:rsidR="00291B6C" w:rsidRDefault="00291B6C" w:rsidP="008968D6">
            <w:pPr>
              <w:rPr>
                <w:rFonts w:eastAsiaTheme="minorEastAsia"/>
                <w:color w:val="000000" w:themeColor="text1"/>
                <w:lang w:val="en-US" w:eastAsia="zh-CN"/>
              </w:rPr>
            </w:pPr>
            <w:r>
              <w:rPr>
                <w:rFonts w:eastAsiaTheme="minorEastAsia"/>
                <w:color w:val="000000" w:themeColor="text1"/>
                <w:lang w:val="en-US" w:eastAsia="zh-CN"/>
              </w:rPr>
              <w:t>To avoid misunderstanding, it is highly suggested to align coordination system of AoA firstly as mentioned above.</w:t>
            </w:r>
          </w:p>
        </w:tc>
      </w:tr>
      <w:tr w:rsidR="00291B6C" w:rsidRPr="00C3146E" w14:paraId="31DE013E" w14:textId="77777777" w:rsidTr="008968D6">
        <w:tc>
          <w:tcPr>
            <w:tcW w:w="1236" w:type="dxa"/>
          </w:tcPr>
          <w:p w14:paraId="0E03F428" w14:textId="77777777" w:rsidR="00291B6C" w:rsidRDefault="00291B6C" w:rsidP="008968D6">
            <w:pPr>
              <w:spacing w:after="120"/>
              <w:rPr>
                <w:rFonts w:eastAsiaTheme="minorEastAsia"/>
                <w:color w:val="000000" w:themeColor="text1"/>
                <w:lang w:val="en-US" w:eastAsia="zh-CN"/>
              </w:rPr>
            </w:pPr>
            <w:r>
              <w:rPr>
                <w:rFonts w:eastAsiaTheme="minorEastAsia"/>
                <w:color w:val="000000" w:themeColor="text1"/>
                <w:lang w:val="en-US" w:eastAsia="zh-CN"/>
              </w:rPr>
              <w:t>Lenovo</w:t>
            </w:r>
          </w:p>
        </w:tc>
        <w:tc>
          <w:tcPr>
            <w:tcW w:w="8395" w:type="dxa"/>
          </w:tcPr>
          <w:p w14:paraId="48BA65BE" w14:textId="77777777" w:rsidR="00291B6C" w:rsidRPr="00712D45" w:rsidRDefault="00291B6C" w:rsidP="008968D6">
            <w:pPr>
              <w:rPr>
                <w:rFonts w:eastAsiaTheme="minorEastAsia"/>
                <w:bCs/>
                <w:color w:val="000000" w:themeColor="text1"/>
                <w:lang w:val="en-US" w:eastAsia="zh-CN"/>
              </w:rPr>
            </w:pPr>
            <w:r>
              <w:rPr>
                <w:rFonts w:eastAsiaTheme="minorEastAsia"/>
                <w:color w:val="000000" w:themeColor="text1"/>
                <w:lang w:val="en-US" w:eastAsia="zh-CN"/>
              </w:rPr>
              <w:t>We would like to point out that for Option1 (</w:t>
            </w:r>
            <w:r w:rsidRPr="00B55F75">
              <w:rPr>
                <w:b/>
                <w:color w:val="000000" w:themeColor="text1"/>
                <w:sz w:val="22"/>
                <w:szCs w:val="22"/>
                <w:lang w:eastAsia="ko-KR"/>
              </w:rPr>
              <w:t>Full set AoA1 + Full set AoA2</w:t>
            </w:r>
            <w:r>
              <w:rPr>
                <w:b/>
                <w:color w:val="000000" w:themeColor="text1"/>
                <w:sz w:val="22"/>
                <w:szCs w:val="22"/>
                <w:lang w:eastAsia="ko-KR"/>
              </w:rPr>
              <w:t>)</w:t>
            </w:r>
            <w:r>
              <w:rPr>
                <w:bCs/>
                <w:color w:val="000000" w:themeColor="text1"/>
                <w:sz w:val="22"/>
                <w:szCs w:val="22"/>
                <w:lang w:eastAsia="ko-KR"/>
              </w:rPr>
              <w:t xml:space="preserve">, we do not think a full set of </w:t>
            </w:r>
            <w:proofErr w:type="gramStart"/>
            <w:r>
              <w:rPr>
                <w:bCs/>
                <w:color w:val="000000" w:themeColor="text1"/>
                <w:sz w:val="22"/>
                <w:szCs w:val="22"/>
                <w:lang w:eastAsia="ko-KR"/>
              </w:rPr>
              <w:t>AOA’s</w:t>
            </w:r>
            <w:proofErr w:type="gramEnd"/>
            <w:r>
              <w:rPr>
                <w:bCs/>
                <w:color w:val="000000" w:themeColor="text1"/>
                <w:sz w:val="22"/>
                <w:szCs w:val="22"/>
                <w:lang w:eastAsia="ko-KR"/>
              </w:rPr>
              <w:t xml:space="preserve"> would really be required. Based on the single AOA measurements, AOA1 and AOA 2 could be limited to </w:t>
            </w:r>
            <w:proofErr w:type="gramStart"/>
            <w:r>
              <w:rPr>
                <w:bCs/>
                <w:color w:val="000000" w:themeColor="text1"/>
                <w:sz w:val="22"/>
                <w:szCs w:val="22"/>
                <w:lang w:eastAsia="ko-KR"/>
              </w:rPr>
              <w:t>AOA’s</w:t>
            </w:r>
            <w:proofErr w:type="gramEnd"/>
            <w:r>
              <w:rPr>
                <w:bCs/>
                <w:color w:val="000000" w:themeColor="text1"/>
                <w:sz w:val="22"/>
                <w:szCs w:val="22"/>
                <w:lang w:eastAsia="ko-KR"/>
              </w:rPr>
              <w:t xml:space="preserve"> for which individual AOA EIS is better than 50%.  This and the fact that (AOA1, AO2) has the same performance as (AO2, AO1) can be used to reduce the number of pairs by a factor of 8 relative to N</w:t>
            </w:r>
            <w:r w:rsidRPr="008968D6">
              <w:rPr>
                <w:bCs/>
                <w:color w:val="000000" w:themeColor="text1"/>
                <w:sz w:val="22"/>
                <w:szCs w:val="22"/>
                <w:vertAlign w:val="superscript"/>
                <w:lang w:eastAsia="ko-KR"/>
              </w:rPr>
              <w:t>2</w:t>
            </w:r>
            <w:r>
              <w:rPr>
                <w:bCs/>
                <w:color w:val="000000" w:themeColor="text1"/>
                <w:sz w:val="22"/>
                <w:szCs w:val="22"/>
                <w:lang w:eastAsia="ko-KR"/>
              </w:rPr>
              <w:t xml:space="preserve"> (still a large number). This same reduction can be applied for Option 2.</w:t>
            </w:r>
          </w:p>
        </w:tc>
      </w:tr>
    </w:tbl>
    <w:p w14:paraId="2CE26B7C" w14:textId="77777777" w:rsidR="00291B6C" w:rsidRPr="00C3146E" w:rsidRDefault="00291B6C" w:rsidP="00291B6C">
      <w:pPr>
        <w:rPr>
          <w:color w:val="000000" w:themeColor="text1"/>
          <w:lang w:val="en-US" w:eastAsia="zh-CN"/>
        </w:rPr>
      </w:pPr>
    </w:p>
    <w:p w14:paraId="71FE1DFC" w14:textId="1F0C700E" w:rsidR="00307E51" w:rsidRPr="00805BE8" w:rsidRDefault="00307E51" w:rsidP="00307E51">
      <w:pPr>
        <w:rPr>
          <w:lang w:val="en-US" w:eastAsia="zh-CN"/>
        </w:rPr>
      </w:pPr>
    </w:p>
    <w:p w14:paraId="458B4749" w14:textId="0B3A9AFB" w:rsidR="00307E51" w:rsidRPr="00541E99"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3D250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DB65A7">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DB65A7">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DB65A7">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DB65A7">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3734FFB"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 xml:space="preserve">WF on </w:t>
            </w:r>
            <w:r w:rsidR="00BA6081" w:rsidRPr="00BA6081">
              <w:rPr>
                <w:rFonts w:eastAsiaTheme="minorEastAsia"/>
                <w:color w:val="0070C0"/>
                <w:lang w:val="en-US" w:eastAsia="zh-CN"/>
              </w:rPr>
              <w:t>System parameter assumption</w:t>
            </w:r>
            <w:r w:rsidR="00BA6081">
              <w:rPr>
                <w:rFonts w:eastAsiaTheme="minorEastAsia"/>
                <w:color w:val="0070C0"/>
                <w:lang w:val="en-US" w:eastAsia="zh-CN"/>
              </w:rPr>
              <w:t xml:space="preserve"> and</w:t>
            </w:r>
            <w:r w:rsidR="00BA6081" w:rsidRPr="00BA6081">
              <w:rPr>
                <w:rFonts w:eastAsiaTheme="minorEastAsia"/>
                <w:color w:val="0070C0"/>
                <w:lang w:val="en-US" w:eastAsia="zh-CN"/>
              </w:rPr>
              <w:t xml:space="preserve"> UE architecture</w:t>
            </w:r>
            <w:r w:rsidR="00BA6081">
              <w:rPr>
                <w:rFonts w:eastAsiaTheme="minorEastAsia"/>
                <w:color w:val="0070C0"/>
                <w:lang w:val="en-US" w:eastAsia="zh-CN"/>
              </w:rPr>
              <w:t xml:space="preserve"> and test setup</w:t>
            </w:r>
          </w:p>
        </w:tc>
        <w:tc>
          <w:tcPr>
            <w:tcW w:w="807" w:type="pct"/>
          </w:tcPr>
          <w:p w14:paraId="0AD10F75" w14:textId="59D03CD4" w:rsidR="001E6C4D" w:rsidRPr="00D260F7" w:rsidRDefault="00BA6081" w:rsidP="006D4176">
            <w:pPr>
              <w:spacing w:after="120"/>
              <w:rPr>
                <w:rFonts w:eastAsiaTheme="minorEastAsia"/>
                <w:color w:val="0070C0"/>
                <w:lang w:val="en-US" w:eastAsia="zh-CN"/>
              </w:rPr>
            </w:pPr>
            <w:r>
              <w:rPr>
                <w:rFonts w:eastAsiaTheme="minorEastAsia"/>
                <w:color w:val="0070C0"/>
                <w:lang w:val="en-US" w:eastAsia="zh-CN"/>
              </w:rPr>
              <w:t>Apple</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DB65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DB65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DB65A7">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DB65A7">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DB65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DB65A7">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DB65A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DB65A7">
            <w:pPr>
              <w:spacing w:after="120"/>
              <w:rPr>
                <w:rFonts w:eastAsiaTheme="minorEastAsia"/>
                <w:color w:val="0070C0"/>
                <w:lang w:val="en-US" w:eastAsia="zh-CN"/>
              </w:rPr>
            </w:pPr>
          </w:p>
        </w:tc>
        <w:tc>
          <w:tcPr>
            <w:tcW w:w="2714" w:type="dxa"/>
          </w:tcPr>
          <w:p w14:paraId="6AB8482B" w14:textId="3641C22A" w:rsidR="001E6C4D" w:rsidRPr="00B04195" w:rsidRDefault="001E6C4D" w:rsidP="00DB65A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DB65A7">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DB65A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DB65A7">
            <w:pPr>
              <w:spacing w:after="120"/>
              <w:rPr>
                <w:rFonts w:eastAsiaTheme="minorEastAsia"/>
                <w:color w:val="0070C0"/>
                <w:lang w:val="en-US" w:eastAsia="zh-CN"/>
              </w:rPr>
            </w:pPr>
          </w:p>
        </w:tc>
      </w:tr>
      <w:tr w:rsidR="00C656C0" w:rsidRPr="00B04195" w14:paraId="452D471D" w14:textId="77777777" w:rsidTr="001E6C4D">
        <w:tc>
          <w:tcPr>
            <w:tcW w:w="1560" w:type="dxa"/>
          </w:tcPr>
          <w:p w14:paraId="44CE6246" w14:textId="66CACA6B" w:rsidR="00C656C0" w:rsidRPr="00B04195" w:rsidRDefault="00C656C0" w:rsidP="00C656C0">
            <w:pPr>
              <w:spacing w:after="120"/>
              <w:rPr>
                <w:rFonts w:eastAsiaTheme="minorEastAsia"/>
                <w:color w:val="0070C0"/>
                <w:lang w:val="en-US" w:eastAsia="zh-CN"/>
              </w:rPr>
            </w:pPr>
            <w:r w:rsidRPr="004F22E0">
              <w:t>R4-2215579</w:t>
            </w:r>
          </w:p>
        </w:tc>
        <w:tc>
          <w:tcPr>
            <w:tcW w:w="1276" w:type="dxa"/>
          </w:tcPr>
          <w:p w14:paraId="742B99CB" w14:textId="77777777" w:rsidR="00C656C0" w:rsidRPr="00B04195" w:rsidRDefault="00C656C0" w:rsidP="00C656C0">
            <w:pPr>
              <w:spacing w:after="120"/>
              <w:rPr>
                <w:rFonts w:eastAsiaTheme="minorEastAsia"/>
                <w:color w:val="0070C0"/>
                <w:lang w:val="en-US" w:eastAsia="zh-CN"/>
              </w:rPr>
            </w:pPr>
          </w:p>
        </w:tc>
        <w:tc>
          <w:tcPr>
            <w:tcW w:w="2714" w:type="dxa"/>
          </w:tcPr>
          <w:p w14:paraId="3C9CE0A3" w14:textId="2D5588A2" w:rsidR="00C656C0" w:rsidRPr="00B04195" w:rsidRDefault="00C656C0" w:rsidP="00C656C0">
            <w:pPr>
              <w:spacing w:after="120"/>
              <w:rPr>
                <w:rFonts w:eastAsiaTheme="minorEastAsia"/>
                <w:color w:val="0070C0"/>
                <w:lang w:val="en-US" w:eastAsia="zh-CN"/>
              </w:rPr>
            </w:pPr>
          </w:p>
        </w:tc>
        <w:tc>
          <w:tcPr>
            <w:tcW w:w="1178" w:type="dxa"/>
          </w:tcPr>
          <w:p w14:paraId="69629272" w14:textId="73C70D1D" w:rsidR="00C656C0" w:rsidRPr="00B04195" w:rsidRDefault="00C656C0" w:rsidP="00C656C0">
            <w:pPr>
              <w:spacing w:after="120"/>
              <w:rPr>
                <w:rFonts w:eastAsiaTheme="minorEastAsia"/>
                <w:color w:val="0070C0"/>
                <w:lang w:val="en-US" w:eastAsia="zh-CN"/>
              </w:rPr>
            </w:pPr>
            <w:r w:rsidRPr="004F22E0">
              <w:t>Nokia, Nokia Shanghai Bell</w:t>
            </w:r>
          </w:p>
        </w:tc>
        <w:tc>
          <w:tcPr>
            <w:tcW w:w="2628" w:type="dxa"/>
          </w:tcPr>
          <w:p w14:paraId="05991954" w14:textId="50A35FAB"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5D6D4CEF" w14:textId="77777777" w:rsidR="00C656C0" w:rsidRPr="00B04195" w:rsidRDefault="00C656C0" w:rsidP="00C656C0">
            <w:pPr>
              <w:spacing w:after="120"/>
              <w:rPr>
                <w:rFonts w:eastAsiaTheme="minorEastAsia"/>
                <w:color w:val="0070C0"/>
                <w:lang w:val="en-US" w:eastAsia="zh-CN"/>
              </w:rPr>
            </w:pPr>
          </w:p>
        </w:tc>
      </w:tr>
      <w:tr w:rsidR="00C656C0" w:rsidRPr="00B04195" w14:paraId="4AC3DFFA" w14:textId="77777777" w:rsidTr="001E6C4D">
        <w:tc>
          <w:tcPr>
            <w:tcW w:w="1560" w:type="dxa"/>
          </w:tcPr>
          <w:p w14:paraId="750DF8A7" w14:textId="0CC451AD" w:rsidR="00C656C0" w:rsidRPr="0093133D" w:rsidRDefault="00C656C0" w:rsidP="00C656C0">
            <w:pPr>
              <w:spacing w:after="120"/>
              <w:rPr>
                <w:rFonts w:eastAsiaTheme="minorEastAsia"/>
                <w:color w:val="0070C0"/>
                <w:lang w:val="en-US" w:eastAsia="zh-CN"/>
              </w:rPr>
            </w:pPr>
            <w:r w:rsidRPr="004F22E0">
              <w:t>R4-2215620</w:t>
            </w:r>
          </w:p>
        </w:tc>
        <w:tc>
          <w:tcPr>
            <w:tcW w:w="1276" w:type="dxa"/>
          </w:tcPr>
          <w:p w14:paraId="77880D5A" w14:textId="77777777" w:rsidR="00C656C0" w:rsidRPr="00B04195" w:rsidRDefault="00C656C0" w:rsidP="00C656C0">
            <w:pPr>
              <w:spacing w:after="120"/>
              <w:rPr>
                <w:rFonts w:eastAsiaTheme="minorEastAsia"/>
                <w:color w:val="0070C0"/>
                <w:lang w:val="en-US" w:eastAsia="zh-CN"/>
              </w:rPr>
            </w:pPr>
          </w:p>
        </w:tc>
        <w:tc>
          <w:tcPr>
            <w:tcW w:w="2714" w:type="dxa"/>
          </w:tcPr>
          <w:p w14:paraId="340905B2" w14:textId="2E83D087" w:rsidR="00C656C0" w:rsidRPr="00B04195" w:rsidRDefault="00C656C0" w:rsidP="00C656C0">
            <w:pPr>
              <w:spacing w:after="120"/>
              <w:rPr>
                <w:rFonts w:eastAsiaTheme="minorEastAsia"/>
                <w:color w:val="0070C0"/>
                <w:lang w:val="en-US" w:eastAsia="zh-CN"/>
              </w:rPr>
            </w:pPr>
          </w:p>
        </w:tc>
        <w:tc>
          <w:tcPr>
            <w:tcW w:w="1178" w:type="dxa"/>
          </w:tcPr>
          <w:p w14:paraId="592C4E36" w14:textId="364F0DFE" w:rsidR="00C656C0" w:rsidRPr="00B04195" w:rsidRDefault="00C656C0" w:rsidP="00C656C0">
            <w:pPr>
              <w:spacing w:after="120"/>
              <w:rPr>
                <w:rFonts w:eastAsiaTheme="minorEastAsia"/>
                <w:color w:val="0070C0"/>
                <w:lang w:val="en-US" w:eastAsia="zh-CN"/>
              </w:rPr>
            </w:pPr>
            <w:r>
              <w:t>Apple</w:t>
            </w:r>
          </w:p>
        </w:tc>
        <w:tc>
          <w:tcPr>
            <w:tcW w:w="2628" w:type="dxa"/>
          </w:tcPr>
          <w:p w14:paraId="13C15193" w14:textId="6FB4B5EE"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7A6333B7" w14:textId="77777777" w:rsidR="00C656C0" w:rsidRPr="00B04195" w:rsidRDefault="00C656C0" w:rsidP="00C656C0">
            <w:pPr>
              <w:spacing w:after="120"/>
              <w:rPr>
                <w:rFonts w:eastAsiaTheme="minorEastAsia"/>
                <w:color w:val="0070C0"/>
                <w:lang w:val="en-US" w:eastAsia="zh-CN"/>
              </w:rPr>
            </w:pPr>
          </w:p>
        </w:tc>
      </w:tr>
      <w:tr w:rsidR="00C656C0" w14:paraId="4A8D9BB6" w14:textId="77777777" w:rsidTr="001E6C4D">
        <w:tc>
          <w:tcPr>
            <w:tcW w:w="1560" w:type="dxa"/>
          </w:tcPr>
          <w:p w14:paraId="57745442" w14:textId="627E156A" w:rsidR="00C656C0" w:rsidRPr="00B04195" w:rsidRDefault="00C656C0" w:rsidP="00C656C0">
            <w:pPr>
              <w:spacing w:after="120"/>
              <w:rPr>
                <w:rFonts w:eastAsiaTheme="minorEastAsia"/>
                <w:color w:val="0070C0"/>
                <w:lang w:eastAsia="zh-CN"/>
              </w:rPr>
            </w:pPr>
            <w:r w:rsidRPr="006B6353">
              <w:t>R4-2215701</w:t>
            </w:r>
          </w:p>
        </w:tc>
        <w:tc>
          <w:tcPr>
            <w:tcW w:w="1276" w:type="dxa"/>
          </w:tcPr>
          <w:p w14:paraId="5E208711" w14:textId="77777777" w:rsidR="00C656C0" w:rsidRPr="00404831" w:rsidRDefault="00C656C0" w:rsidP="00C656C0">
            <w:pPr>
              <w:spacing w:after="120"/>
              <w:rPr>
                <w:rFonts w:eastAsiaTheme="minorEastAsia"/>
                <w:i/>
                <w:color w:val="0070C0"/>
                <w:lang w:val="en-US" w:eastAsia="zh-CN"/>
              </w:rPr>
            </w:pPr>
          </w:p>
        </w:tc>
        <w:tc>
          <w:tcPr>
            <w:tcW w:w="2714" w:type="dxa"/>
          </w:tcPr>
          <w:p w14:paraId="24D14B09" w14:textId="63B8151A" w:rsidR="00C656C0" w:rsidRPr="00404831" w:rsidRDefault="00C656C0" w:rsidP="00C656C0">
            <w:pPr>
              <w:spacing w:after="120"/>
              <w:rPr>
                <w:rFonts w:eastAsiaTheme="minorEastAsia"/>
                <w:i/>
                <w:color w:val="0070C0"/>
                <w:lang w:val="en-US" w:eastAsia="zh-CN"/>
              </w:rPr>
            </w:pPr>
          </w:p>
        </w:tc>
        <w:tc>
          <w:tcPr>
            <w:tcW w:w="1178" w:type="dxa"/>
          </w:tcPr>
          <w:p w14:paraId="0C3850B2" w14:textId="11D897E0" w:rsidR="00C656C0" w:rsidRPr="00404831" w:rsidRDefault="00C656C0" w:rsidP="00C656C0">
            <w:pPr>
              <w:spacing w:after="120"/>
              <w:rPr>
                <w:rFonts w:eastAsiaTheme="minorEastAsia"/>
                <w:i/>
                <w:color w:val="0070C0"/>
                <w:lang w:val="en-US" w:eastAsia="zh-CN"/>
              </w:rPr>
            </w:pPr>
            <w:r>
              <w:t>Samsung</w:t>
            </w:r>
          </w:p>
        </w:tc>
        <w:tc>
          <w:tcPr>
            <w:tcW w:w="2628" w:type="dxa"/>
          </w:tcPr>
          <w:p w14:paraId="677C6785" w14:textId="46A449AF"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2A9C55A0" w14:textId="77777777" w:rsidR="00C656C0" w:rsidRPr="00404831" w:rsidRDefault="00C656C0" w:rsidP="00C656C0">
            <w:pPr>
              <w:spacing w:after="120"/>
              <w:rPr>
                <w:rFonts w:eastAsiaTheme="minorEastAsia"/>
                <w:i/>
                <w:color w:val="0070C0"/>
                <w:lang w:val="en-US" w:eastAsia="zh-CN"/>
              </w:rPr>
            </w:pPr>
          </w:p>
        </w:tc>
      </w:tr>
      <w:tr w:rsidR="00C656C0" w14:paraId="4A8522ED" w14:textId="77777777" w:rsidTr="001E6C4D">
        <w:tc>
          <w:tcPr>
            <w:tcW w:w="1560" w:type="dxa"/>
          </w:tcPr>
          <w:p w14:paraId="753A1218" w14:textId="7099B2D7" w:rsidR="00C656C0" w:rsidRPr="006B6353" w:rsidRDefault="00C656C0" w:rsidP="00C656C0">
            <w:pPr>
              <w:spacing w:after="120"/>
            </w:pPr>
            <w:r w:rsidRPr="009A0D4A">
              <w:t>R4-2215778</w:t>
            </w:r>
          </w:p>
        </w:tc>
        <w:tc>
          <w:tcPr>
            <w:tcW w:w="1276" w:type="dxa"/>
          </w:tcPr>
          <w:p w14:paraId="4FD50DF1" w14:textId="77777777" w:rsidR="00C656C0" w:rsidRPr="00404831" w:rsidRDefault="00C656C0" w:rsidP="00C656C0">
            <w:pPr>
              <w:spacing w:after="120"/>
              <w:rPr>
                <w:rFonts w:eastAsiaTheme="minorEastAsia"/>
                <w:i/>
                <w:color w:val="0070C0"/>
                <w:lang w:val="en-US" w:eastAsia="zh-CN"/>
              </w:rPr>
            </w:pPr>
          </w:p>
        </w:tc>
        <w:tc>
          <w:tcPr>
            <w:tcW w:w="2714" w:type="dxa"/>
          </w:tcPr>
          <w:p w14:paraId="3B84ADB1" w14:textId="77777777" w:rsidR="00C656C0" w:rsidRPr="00404831" w:rsidRDefault="00C656C0" w:rsidP="00C656C0">
            <w:pPr>
              <w:spacing w:after="120"/>
              <w:rPr>
                <w:rFonts w:eastAsiaTheme="minorEastAsia"/>
                <w:i/>
                <w:color w:val="0070C0"/>
                <w:lang w:val="en-US" w:eastAsia="zh-CN"/>
              </w:rPr>
            </w:pPr>
          </w:p>
        </w:tc>
        <w:tc>
          <w:tcPr>
            <w:tcW w:w="1178" w:type="dxa"/>
          </w:tcPr>
          <w:p w14:paraId="6C0842A7" w14:textId="3D47349B" w:rsidR="00C656C0" w:rsidRPr="00404831" w:rsidRDefault="00C656C0" w:rsidP="00C656C0">
            <w:pPr>
              <w:spacing w:after="120"/>
              <w:rPr>
                <w:rFonts w:eastAsiaTheme="minorEastAsia"/>
                <w:i/>
                <w:color w:val="0070C0"/>
                <w:lang w:val="en-US" w:eastAsia="zh-CN"/>
              </w:rPr>
            </w:pPr>
            <w:r>
              <w:t>Murata</w:t>
            </w:r>
          </w:p>
        </w:tc>
        <w:tc>
          <w:tcPr>
            <w:tcW w:w="2628" w:type="dxa"/>
          </w:tcPr>
          <w:p w14:paraId="13F1FB54" w14:textId="24D47071"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45438654" w14:textId="77777777" w:rsidR="00C656C0" w:rsidRPr="00404831" w:rsidRDefault="00C656C0" w:rsidP="00C656C0">
            <w:pPr>
              <w:spacing w:after="120"/>
              <w:rPr>
                <w:rFonts w:eastAsiaTheme="minorEastAsia"/>
                <w:i/>
                <w:color w:val="0070C0"/>
                <w:lang w:val="en-US" w:eastAsia="zh-CN"/>
              </w:rPr>
            </w:pPr>
          </w:p>
        </w:tc>
      </w:tr>
      <w:tr w:rsidR="00C656C0" w14:paraId="7088375D" w14:textId="77777777" w:rsidTr="001E6C4D">
        <w:tc>
          <w:tcPr>
            <w:tcW w:w="1560" w:type="dxa"/>
          </w:tcPr>
          <w:p w14:paraId="0EF1EB23" w14:textId="34C0EE36" w:rsidR="00C656C0" w:rsidRPr="009A0D4A" w:rsidRDefault="00C656C0" w:rsidP="00C656C0">
            <w:pPr>
              <w:spacing w:after="120"/>
            </w:pPr>
            <w:r w:rsidRPr="009A0D4A">
              <w:t>R4-2216125</w:t>
            </w:r>
            <w:r w:rsidRPr="009A0D4A">
              <w:tab/>
            </w:r>
          </w:p>
        </w:tc>
        <w:tc>
          <w:tcPr>
            <w:tcW w:w="1276" w:type="dxa"/>
          </w:tcPr>
          <w:p w14:paraId="71D6686A" w14:textId="77777777" w:rsidR="00C656C0" w:rsidRPr="00404831" w:rsidRDefault="00C656C0" w:rsidP="00C656C0">
            <w:pPr>
              <w:spacing w:after="120"/>
              <w:rPr>
                <w:rFonts w:eastAsiaTheme="minorEastAsia"/>
                <w:i/>
                <w:color w:val="0070C0"/>
                <w:lang w:val="en-US" w:eastAsia="zh-CN"/>
              </w:rPr>
            </w:pPr>
          </w:p>
        </w:tc>
        <w:tc>
          <w:tcPr>
            <w:tcW w:w="2714" w:type="dxa"/>
          </w:tcPr>
          <w:p w14:paraId="4970AE62" w14:textId="77777777" w:rsidR="00C656C0" w:rsidRPr="00404831" w:rsidRDefault="00C656C0" w:rsidP="00C656C0">
            <w:pPr>
              <w:spacing w:after="120"/>
              <w:rPr>
                <w:rFonts w:eastAsiaTheme="minorEastAsia"/>
                <w:i/>
                <w:color w:val="0070C0"/>
                <w:lang w:val="en-US" w:eastAsia="zh-CN"/>
              </w:rPr>
            </w:pPr>
          </w:p>
        </w:tc>
        <w:tc>
          <w:tcPr>
            <w:tcW w:w="1178" w:type="dxa"/>
          </w:tcPr>
          <w:p w14:paraId="02DEB375" w14:textId="6FB9FC0B" w:rsidR="00C656C0" w:rsidRPr="00404831" w:rsidRDefault="00C656C0" w:rsidP="00C656C0">
            <w:pPr>
              <w:spacing w:after="120"/>
              <w:rPr>
                <w:rFonts w:eastAsiaTheme="minorEastAsia"/>
                <w:i/>
                <w:color w:val="0070C0"/>
                <w:lang w:val="en-US" w:eastAsia="zh-CN"/>
              </w:rPr>
            </w:pPr>
            <w:r>
              <w:t>vivo</w:t>
            </w:r>
          </w:p>
        </w:tc>
        <w:tc>
          <w:tcPr>
            <w:tcW w:w="2628" w:type="dxa"/>
          </w:tcPr>
          <w:p w14:paraId="3497386A" w14:textId="15D8A8AA"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285C1B18" w14:textId="77777777" w:rsidR="00C656C0" w:rsidRPr="00404831" w:rsidRDefault="00C656C0" w:rsidP="00C656C0">
            <w:pPr>
              <w:spacing w:after="120"/>
              <w:rPr>
                <w:rFonts w:eastAsiaTheme="minorEastAsia"/>
                <w:i/>
                <w:color w:val="0070C0"/>
                <w:lang w:val="en-US" w:eastAsia="zh-CN"/>
              </w:rPr>
            </w:pPr>
          </w:p>
        </w:tc>
      </w:tr>
      <w:tr w:rsidR="00C656C0" w14:paraId="48E9C613" w14:textId="77777777" w:rsidTr="001E6C4D">
        <w:tc>
          <w:tcPr>
            <w:tcW w:w="1560" w:type="dxa"/>
          </w:tcPr>
          <w:p w14:paraId="4EDF635D" w14:textId="4B60A6BC" w:rsidR="00C656C0" w:rsidRPr="009A0D4A" w:rsidRDefault="00C656C0" w:rsidP="00C656C0">
            <w:pPr>
              <w:spacing w:after="120"/>
            </w:pPr>
            <w:r w:rsidRPr="009A0D4A">
              <w:t>R4-2216352</w:t>
            </w:r>
          </w:p>
        </w:tc>
        <w:tc>
          <w:tcPr>
            <w:tcW w:w="1276" w:type="dxa"/>
          </w:tcPr>
          <w:p w14:paraId="6AF3D035" w14:textId="77777777" w:rsidR="00C656C0" w:rsidRPr="00404831" w:rsidRDefault="00C656C0" w:rsidP="00C656C0">
            <w:pPr>
              <w:spacing w:after="120"/>
              <w:rPr>
                <w:rFonts w:eastAsiaTheme="minorEastAsia"/>
                <w:i/>
                <w:color w:val="0070C0"/>
                <w:lang w:val="en-US" w:eastAsia="zh-CN"/>
              </w:rPr>
            </w:pPr>
          </w:p>
        </w:tc>
        <w:tc>
          <w:tcPr>
            <w:tcW w:w="2714" w:type="dxa"/>
          </w:tcPr>
          <w:p w14:paraId="268770E6" w14:textId="77777777" w:rsidR="00C656C0" w:rsidRPr="00404831" w:rsidRDefault="00C656C0" w:rsidP="00C656C0">
            <w:pPr>
              <w:spacing w:after="120"/>
              <w:rPr>
                <w:rFonts w:eastAsiaTheme="minorEastAsia"/>
                <w:i/>
                <w:color w:val="0070C0"/>
                <w:lang w:val="en-US" w:eastAsia="zh-CN"/>
              </w:rPr>
            </w:pPr>
          </w:p>
        </w:tc>
        <w:tc>
          <w:tcPr>
            <w:tcW w:w="1178" w:type="dxa"/>
          </w:tcPr>
          <w:p w14:paraId="3502F3E8" w14:textId="4D0714C0" w:rsidR="00C656C0" w:rsidRPr="00404831" w:rsidRDefault="00C656C0" w:rsidP="00C656C0">
            <w:pPr>
              <w:spacing w:after="120"/>
              <w:rPr>
                <w:rFonts w:eastAsiaTheme="minorEastAsia"/>
                <w:i/>
                <w:color w:val="0070C0"/>
                <w:lang w:val="en-US" w:eastAsia="zh-CN"/>
              </w:rPr>
            </w:pPr>
            <w:r>
              <w:t>Xiaomi</w:t>
            </w:r>
          </w:p>
        </w:tc>
        <w:tc>
          <w:tcPr>
            <w:tcW w:w="2628" w:type="dxa"/>
          </w:tcPr>
          <w:p w14:paraId="4D53E8A4" w14:textId="7414A48D"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2710C1DB" w14:textId="77777777" w:rsidR="00C656C0" w:rsidRPr="00404831" w:rsidRDefault="00C656C0" w:rsidP="00C656C0">
            <w:pPr>
              <w:spacing w:after="120"/>
              <w:rPr>
                <w:rFonts w:eastAsiaTheme="minorEastAsia"/>
                <w:i/>
                <w:color w:val="0070C0"/>
                <w:lang w:val="en-US" w:eastAsia="zh-CN"/>
              </w:rPr>
            </w:pPr>
          </w:p>
        </w:tc>
      </w:tr>
      <w:tr w:rsidR="00C656C0" w14:paraId="61046ECA" w14:textId="77777777" w:rsidTr="001E6C4D">
        <w:tc>
          <w:tcPr>
            <w:tcW w:w="1560" w:type="dxa"/>
          </w:tcPr>
          <w:p w14:paraId="1C5E08D8" w14:textId="021B30E0" w:rsidR="00C656C0" w:rsidRPr="009A0D4A" w:rsidRDefault="00C656C0" w:rsidP="00C656C0">
            <w:pPr>
              <w:spacing w:after="120"/>
            </w:pPr>
            <w:r w:rsidRPr="00497C4E">
              <w:t>R4-2216445</w:t>
            </w:r>
            <w:r w:rsidRPr="00497C4E">
              <w:tab/>
            </w:r>
          </w:p>
        </w:tc>
        <w:tc>
          <w:tcPr>
            <w:tcW w:w="1276" w:type="dxa"/>
          </w:tcPr>
          <w:p w14:paraId="5E85FBBE" w14:textId="77777777" w:rsidR="00C656C0" w:rsidRPr="00404831" w:rsidRDefault="00C656C0" w:rsidP="00C656C0">
            <w:pPr>
              <w:spacing w:after="120"/>
              <w:rPr>
                <w:rFonts w:eastAsiaTheme="minorEastAsia"/>
                <w:i/>
                <w:color w:val="0070C0"/>
                <w:lang w:val="en-US" w:eastAsia="zh-CN"/>
              </w:rPr>
            </w:pPr>
          </w:p>
        </w:tc>
        <w:tc>
          <w:tcPr>
            <w:tcW w:w="2714" w:type="dxa"/>
          </w:tcPr>
          <w:p w14:paraId="5517877B" w14:textId="77777777" w:rsidR="00C656C0" w:rsidRPr="00404831" w:rsidRDefault="00C656C0" w:rsidP="00C656C0">
            <w:pPr>
              <w:spacing w:after="120"/>
              <w:rPr>
                <w:rFonts w:eastAsiaTheme="minorEastAsia"/>
                <w:i/>
                <w:color w:val="0070C0"/>
                <w:lang w:val="en-US" w:eastAsia="zh-CN"/>
              </w:rPr>
            </w:pPr>
          </w:p>
        </w:tc>
        <w:tc>
          <w:tcPr>
            <w:tcW w:w="1178" w:type="dxa"/>
          </w:tcPr>
          <w:p w14:paraId="02B56343" w14:textId="23B3F32D" w:rsidR="00C656C0" w:rsidRPr="00404831" w:rsidRDefault="00C656C0" w:rsidP="00C656C0">
            <w:pPr>
              <w:spacing w:after="120"/>
              <w:rPr>
                <w:rFonts w:eastAsiaTheme="minorEastAsia"/>
                <w:i/>
                <w:color w:val="0070C0"/>
                <w:lang w:val="en-US" w:eastAsia="zh-CN"/>
              </w:rPr>
            </w:pPr>
            <w:r>
              <w:t>OPPO</w:t>
            </w:r>
          </w:p>
        </w:tc>
        <w:tc>
          <w:tcPr>
            <w:tcW w:w="2628" w:type="dxa"/>
          </w:tcPr>
          <w:p w14:paraId="03ADB232" w14:textId="114C0479"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3999EC21" w14:textId="77777777" w:rsidR="00C656C0" w:rsidRPr="00404831" w:rsidRDefault="00C656C0" w:rsidP="00C656C0">
            <w:pPr>
              <w:spacing w:after="120"/>
              <w:rPr>
                <w:rFonts w:eastAsiaTheme="minorEastAsia"/>
                <w:i/>
                <w:color w:val="0070C0"/>
                <w:lang w:val="en-US" w:eastAsia="zh-CN"/>
              </w:rPr>
            </w:pPr>
          </w:p>
        </w:tc>
      </w:tr>
      <w:tr w:rsidR="00C656C0" w14:paraId="2AEADEFB" w14:textId="77777777" w:rsidTr="001E6C4D">
        <w:tc>
          <w:tcPr>
            <w:tcW w:w="1560" w:type="dxa"/>
          </w:tcPr>
          <w:p w14:paraId="1D4134C8" w14:textId="6D36DF35" w:rsidR="00C656C0" w:rsidRPr="00497C4E" w:rsidRDefault="00C656C0" w:rsidP="00C656C0">
            <w:pPr>
              <w:spacing w:after="120"/>
            </w:pPr>
            <w:r w:rsidRPr="00480175">
              <w:rPr>
                <w:rFonts w:asciiTheme="minorHAnsi" w:hAnsiTheme="minorHAnsi" w:cstheme="minorHAnsi"/>
              </w:rPr>
              <w:t>R4-2215541</w:t>
            </w:r>
          </w:p>
        </w:tc>
        <w:tc>
          <w:tcPr>
            <w:tcW w:w="1276" w:type="dxa"/>
          </w:tcPr>
          <w:p w14:paraId="69929BBE" w14:textId="77777777" w:rsidR="00C656C0" w:rsidRPr="00404831" w:rsidRDefault="00C656C0" w:rsidP="00C656C0">
            <w:pPr>
              <w:spacing w:after="120"/>
              <w:rPr>
                <w:rFonts w:eastAsiaTheme="minorEastAsia"/>
                <w:i/>
                <w:color w:val="0070C0"/>
                <w:lang w:val="en-US" w:eastAsia="zh-CN"/>
              </w:rPr>
            </w:pPr>
          </w:p>
        </w:tc>
        <w:tc>
          <w:tcPr>
            <w:tcW w:w="2714" w:type="dxa"/>
          </w:tcPr>
          <w:p w14:paraId="386DC5FB" w14:textId="77777777" w:rsidR="00C656C0" w:rsidRPr="00404831" w:rsidRDefault="00C656C0" w:rsidP="00C656C0">
            <w:pPr>
              <w:spacing w:after="120"/>
              <w:rPr>
                <w:rFonts w:eastAsiaTheme="minorEastAsia"/>
                <w:i/>
                <w:color w:val="0070C0"/>
                <w:lang w:val="en-US" w:eastAsia="zh-CN"/>
              </w:rPr>
            </w:pPr>
          </w:p>
        </w:tc>
        <w:tc>
          <w:tcPr>
            <w:tcW w:w="1178" w:type="dxa"/>
          </w:tcPr>
          <w:p w14:paraId="6650EE9F" w14:textId="51CEDAC9" w:rsidR="00C656C0" w:rsidRDefault="00C656C0" w:rsidP="00C656C0">
            <w:pPr>
              <w:spacing w:after="120"/>
            </w:pPr>
            <w:r>
              <w:rPr>
                <w:rFonts w:asciiTheme="minorHAnsi" w:hAnsiTheme="minorHAnsi" w:cstheme="minorHAnsi"/>
              </w:rPr>
              <w:t>Keysight</w:t>
            </w:r>
          </w:p>
        </w:tc>
        <w:tc>
          <w:tcPr>
            <w:tcW w:w="2628" w:type="dxa"/>
          </w:tcPr>
          <w:p w14:paraId="49DF2BB1" w14:textId="2B31F8D4"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119C0EA7" w14:textId="77777777" w:rsidR="00C656C0" w:rsidRPr="00404831" w:rsidRDefault="00C656C0" w:rsidP="00C656C0">
            <w:pPr>
              <w:spacing w:after="120"/>
              <w:rPr>
                <w:rFonts w:eastAsiaTheme="minorEastAsia"/>
                <w:i/>
                <w:color w:val="0070C0"/>
                <w:lang w:val="en-US" w:eastAsia="zh-CN"/>
              </w:rPr>
            </w:pPr>
          </w:p>
        </w:tc>
      </w:tr>
      <w:tr w:rsidR="00C656C0" w14:paraId="74925F1E" w14:textId="77777777" w:rsidTr="001E6C4D">
        <w:tc>
          <w:tcPr>
            <w:tcW w:w="1560" w:type="dxa"/>
          </w:tcPr>
          <w:p w14:paraId="54C27FC0" w14:textId="2E57E661" w:rsidR="00C656C0" w:rsidRPr="00480175" w:rsidRDefault="00C656C0" w:rsidP="00C656C0">
            <w:pPr>
              <w:spacing w:after="120"/>
              <w:rPr>
                <w:rFonts w:asciiTheme="minorHAnsi" w:hAnsiTheme="minorHAnsi" w:cstheme="minorHAnsi"/>
              </w:rPr>
            </w:pPr>
            <w:r w:rsidRPr="00480175">
              <w:rPr>
                <w:rFonts w:asciiTheme="minorHAnsi" w:hAnsiTheme="minorHAnsi" w:cstheme="minorHAnsi"/>
              </w:rPr>
              <w:t>R4-2215580</w:t>
            </w:r>
          </w:p>
        </w:tc>
        <w:tc>
          <w:tcPr>
            <w:tcW w:w="1276" w:type="dxa"/>
          </w:tcPr>
          <w:p w14:paraId="44ABB986" w14:textId="77777777" w:rsidR="00C656C0" w:rsidRPr="00404831" w:rsidRDefault="00C656C0" w:rsidP="00C656C0">
            <w:pPr>
              <w:spacing w:after="120"/>
              <w:rPr>
                <w:rFonts w:eastAsiaTheme="minorEastAsia"/>
                <w:i/>
                <w:color w:val="0070C0"/>
                <w:lang w:val="en-US" w:eastAsia="zh-CN"/>
              </w:rPr>
            </w:pPr>
          </w:p>
        </w:tc>
        <w:tc>
          <w:tcPr>
            <w:tcW w:w="2714" w:type="dxa"/>
          </w:tcPr>
          <w:p w14:paraId="0AF91C2E" w14:textId="77777777" w:rsidR="00C656C0" w:rsidRPr="00404831" w:rsidRDefault="00C656C0" w:rsidP="00C656C0">
            <w:pPr>
              <w:spacing w:after="120"/>
              <w:rPr>
                <w:rFonts w:eastAsiaTheme="minorEastAsia"/>
                <w:i/>
                <w:color w:val="0070C0"/>
                <w:lang w:val="en-US" w:eastAsia="zh-CN"/>
              </w:rPr>
            </w:pPr>
          </w:p>
        </w:tc>
        <w:tc>
          <w:tcPr>
            <w:tcW w:w="1178" w:type="dxa"/>
          </w:tcPr>
          <w:p w14:paraId="11BAC3AA" w14:textId="07AC3CEC" w:rsidR="00C656C0" w:rsidRDefault="00C656C0" w:rsidP="00C656C0">
            <w:pPr>
              <w:spacing w:after="120"/>
            </w:pPr>
            <w:r>
              <w:rPr>
                <w:rFonts w:asciiTheme="minorHAnsi" w:hAnsiTheme="minorHAnsi" w:cstheme="minorHAnsi"/>
              </w:rPr>
              <w:t>Nokia</w:t>
            </w:r>
          </w:p>
        </w:tc>
        <w:tc>
          <w:tcPr>
            <w:tcW w:w="2628" w:type="dxa"/>
          </w:tcPr>
          <w:p w14:paraId="44F11804" w14:textId="3723A7CC"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70332153" w14:textId="77777777" w:rsidR="00C656C0" w:rsidRPr="00404831" w:rsidRDefault="00C656C0" w:rsidP="00C656C0">
            <w:pPr>
              <w:spacing w:after="120"/>
              <w:rPr>
                <w:rFonts w:eastAsiaTheme="minorEastAsia"/>
                <w:i/>
                <w:color w:val="0070C0"/>
                <w:lang w:val="en-US" w:eastAsia="zh-CN"/>
              </w:rPr>
            </w:pPr>
          </w:p>
        </w:tc>
      </w:tr>
      <w:tr w:rsidR="00C656C0" w14:paraId="4D49B7CA" w14:textId="77777777" w:rsidTr="001E6C4D">
        <w:tc>
          <w:tcPr>
            <w:tcW w:w="1560" w:type="dxa"/>
          </w:tcPr>
          <w:p w14:paraId="053B3226" w14:textId="201C8CA9" w:rsidR="00C656C0" w:rsidRPr="00480175" w:rsidRDefault="00C656C0" w:rsidP="00C656C0">
            <w:pPr>
              <w:spacing w:after="120"/>
              <w:rPr>
                <w:rFonts w:asciiTheme="minorHAnsi" w:hAnsiTheme="minorHAnsi" w:cstheme="minorHAnsi"/>
              </w:rPr>
            </w:pPr>
            <w:r w:rsidRPr="00480175">
              <w:rPr>
                <w:rFonts w:asciiTheme="minorHAnsi" w:hAnsiTheme="minorHAnsi" w:cstheme="minorHAnsi"/>
              </w:rPr>
              <w:t>R4-2216126</w:t>
            </w:r>
          </w:p>
        </w:tc>
        <w:tc>
          <w:tcPr>
            <w:tcW w:w="1276" w:type="dxa"/>
          </w:tcPr>
          <w:p w14:paraId="4AFF9281" w14:textId="77777777" w:rsidR="00C656C0" w:rsidRPr="00404831" w:rsidRDefault="00C656C0" w:rsidP="00C656C0">
            <w:pPr>
              <w:spacing w:after="120"/>
              <w:rPr>
                <w:rFonts w:eastAsiaTheme="minorEastAsia"/>
                <w:i/>
                <w:color w:val="0070C0"/>
                <w:lang w:val="en-US" w:eastAsia="zh-CN"/>
              </w:rPr>
            </w:pPr>
          </w:p>
        </w:tc>
        <w:tc>
          <w:tcPr>
            <w:tcW w:w="2714" w:type="dxa"/>
          </w:tcPr>
          <w:p w14:paraId="49A42944" w14:textId="77777777" w:rsidR="00C656C0" w:rsidRPr="00404831" w:rsidRDefault="00C656C0" w:rsidP="00C656C0">
            <w:pPr>
              <w:spacing w:after="120"/>
              <w:rPr>
                <w:rFonts w:eastAsiaTheme="minorEastAsia"/>
                <w:i/>
                <w:color w:val="0070C0"/>
                <w:lang w:val="en-US" w:eastAsia="zh-CN"/>
              </w:rPr>
            </w:pPr>
          </w:p>
        </w:tc>
        <w:tc>
          <w:tcPr>
            <w:tcW w:w="1178" w:type="dxa"/>
          </w:tcPr>
          <w:p w14:paraId="39CFFDB4" w14:textId="75A9CC6C" w:rsidR="00C656C0" w:rsidRDefault="00C656C0" w:rsidP="00C656C0">
            <w:pPr>
              <w:spacing w:after="120"/>
            </w:pPr>
            <w:r>
              <w:rPr>
                <w:rFonts w:asciiTheme="minorHAnsi" w:hAnsiTheme="minorHAnsi" w:cstheme="minorHAnsi"/>
              </w:rPr>
              <w:t>vivo</w:t>
            </w:r>
          </w:p>
        </w:tc>
        <w:tc>
          <w:tcPr>
            <w:tcW w:w="2628" w:type="dxa"/>
          </w:tcPr>
          <w:p w14:paraId="7B44C0B9" w14:textId="6DE8FB39"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17A26D59" w14:textId="77777777" w:rsidR="00C656C0" w:rsidRPr="00404831" w:rsidRDefault="00C656C0" w:rsidP="00C656C0">
            <w:pPr>
              <w:spacing w:after="120"/>
              <w:rPr>
                <w:rFonts w:eastAsiaTheme="minorEastAsia"/>
                <w:i/>
                <w:color w:val="0070C0"/>
                <w:lang w:val="en-US" w:eastAsia="zh-CN"/>
              </w:rPr>
            </w:pPr>
          </w:p>
        </w:tc>
      </w:tr>
      <w:tr w:rsidR="00C656C0" w14:paraId="71097F97" w14:textId="77777777" w:rsidTr="001E6C4D">
        <w:tc>
          <w:tcPr>
            <w:tcW w:w="1560" w:type="dxa"/>
          </w:tcPr>
          <w:p w14:paraId="6FCF563F" w14:textId="1470AAF6" w:rsidR="00C656C0" w:rsidRPr="00480175" w:rsidRDefault="00C656C0" w:rsidP="00C656C0">
            <w:pPr>
              <w:spacing w:after="120"/>
              <w:rPr>
                <w:rFonts w:asciiTheme="minorHAnsi" w:hAnsiTheme="minorHAnsi" w:cstheme="minorHAnsi"/>
              </w:rPr>
            </w:pPr>
            <w:r w:rsidRPr="00D6126D">
              <w:rPr>
                <w:rFonts w:asciiTheme="minorHAnsi" w:hAnsiTheme="minorHAnsi" w:cstheme="minorHAnsi"/>
              </w:rPr>
              <w:t>R4-2216444</w:t>
            </w:r>
          </w:p>
        </w:tc>
        <w:tc>
          <w:tcPr>
            <w:tcW w:w="1276" w:type="dxa"/>
          </w:tcPr>
          <w:p w14:paraId="002CA727" w14:textId="77777777" w:rsidR="00C656C0" w:rsidRPr="00404831" w:rsidRDefault="00C656C0" w:rsidP="00C656C0">
            <w:pPr>
              <w:spacing w:after="120"/>
              <w:rPr>
                <w:rFonts w:eastAsiaTheme="minorEastAsia"/>
                <w:i/>
                <w:color w:val="0070C0"/>
                <w:lang w:val="en-US" w:eastAsia="zh-CN"/>
              </w:rPr>
            </w:pPr>
          </w:p>
        </w:tc>
        <w:tc>
          <w:tcPr>
            <w:tcW w:w="2714" w:type="dxa"/>
          </w:tcPr>
          <w:p w14:paraId="4C1524CF" w14:textId="77777777" w:rsidR="00C656C0" w:rsidRPr="00404831" w:rsidRDefault="00C656C0" w:rsidP="00C656C0">
            <w:pPr>
              <w:spacing w:after="120"/>
              <w:rPr>
                <w:rFonts w:eastAsiaTheme="minorEastAsia"/>
                <w:i/>
                <w:color w:val="0070C0"/>
                <w:lang w:val="en-US" w:eastAsia="zh-CN"/>
              </w:rPr>
            </w:pPr>
          </w:p>
        </w:tc>
        <w:tc>
          <w:tcPr>
            <w:tcW w:w="1178" w:type="dxa"/>
          </w:tcPr>
          <w:p w14:paraId="62320864" w14:textId="0E144F43" w:rsidR="00C656C0" w:rsidRDefault="00C656C0" w:rsidP="00C656C0">
            <w:pPr>
              <w:spacing w:after="120"/>
            </w:pPr>
            <w:r>
              <w:rPr>
                <w:rFonts w:asciiTheme="minorHAnsi" w:hAnsiTheme="minorHAnsi" w:cstheme="minorHAnsi"/>
              </w:rPr>
              <w:t>OPPO</w:t>
            </w:r>
          </w:p>
        </w:tc>
        <w:tc>
          <w:tcPr>
            <w:tcW w:w="2628" w:type="dxa"/>
          </w:tcPr>
          <w:p w14:paraId="3478E1D6" w14:textId="1DFAA9CD"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1C7C8BBC" w14:textId="77777777" w:rsidR="00C656C0" w:rsidRPr="00404831" w:rsidRDefault="00C656C0" w:rsidP="00C656C0">
            <w:pPr>
              <w:spacing w:after="120"/>
              <w:rPr>
                <w:rFonts w:eastAsiaTheme="minorEastAsia"/>
                <w:i/>
                <w:color w:val="0070C0"/>
                <w:lang w:val="en-US" w:eastAsia="zh-CN"/>
              </w:rPr>
            </w:pPr>
          </w:p>
        </w:tc>
      </w:tr>
      <w:tr w:rsidR="00C656C0" w14:paraId="483340CB" w14:textId="77777777" w:rsidTr="001E6C4D">
        <w:tc>
          <w:tcPr>
            <w:tcW w:w="1560" w:type="dxa"/>
          </w:tcPr>
          <w:p w14:paraId="08B07A59" w14:textId="71497938" w:rsidR="00C656C0" w:rsidRPr="00D6126D" w:rsidRDefault="00C656C0" w:rsidP="00C656C0">
            <w:pPr>
              <w:spacing w:after="120"/>
              <w:rPr>
                <w:rFonts w:asciiTheme="minorHAnsi" w:hAnsiTheme="minorHAnsi" w:cstheme="minorHAnsi"/>
              </w:rPr>
            </w:pPr>
            <w:r w:rsidRPr="00D6126D">
              <w:rPr>
                <w:rFonts w:asciiTheme="minorHAnsi" w:hAnsiTheme="minorHAnsi" w:cstheme="minorHAnsi"/>
              </w:rPr>
              <w:t>R4-2216585</w:t>
            </w:r>
          </w:p>
        </w:tc>
        <w:tc>
          <w:tcPr>
            <w:tcW w:w="1276" w:type="dxa"/>
          </w:tcPr>
          <w:p w14:paraId="75524D58" w14:textId="77777777" w:rsidR="00C656C0" w:rsidRPr="00404831" w:rsidRDefault="00C656C0" w:rsidP="00C656C0">
            <w:pPr>
              <w:spacing w:after="120"/>
              <w:rPr>
                <w:rFonts w:eastAsiaTheme="minorEastAsia"/>
                <w:i/>
                <w:color w:val="0070C0"/>
                <w:lang w:val="en-US" w:eastAsia="zh-CN"/>
              </w:rPr>
            </w:pPr>
          </w:p>
        </w:tc>
        <w:tc>
          <w:tcPr>
            <w:tcW w:w="2714" w:type="dxa"/>
          </w:tcPr>
          <w:p w14:paraId="716E1ED4" w14:textId="77777777" w:rsidR="00C656C0" w:rsidRPr="00404831" w:rsidRDefault="00C656C0" w:rsidP="00C656C0">
            <w:pPr>
              <w:spacing w:after="120"/>
              <w:rPr>
                <w:rFonts w:eastAsiaTheme="minorEastAsia"/>
                <w:i/>
                <w:color w:val="0070C0"/>
                <w:lang w:val="en-US" w:eastAsia="zh-CN"/>
              </w:rPr>
            </w:pPr>
          </w:p>
        </w:tc>
        <w:tc>
          <w:tcPr>
            <w:tcW w:w="1178" w:type="dxa"/>
          </w:tcPr>
          <w:p w14:paraId="28A1A094" w14:textId="3C3172EA" w:rsidR="00C656C0" w:rsidRDefault="00C656C0" w:rsidP="00C656C0">
            <w:pPr>
              <w:spacing w:after="120"/>
            </w:pPr>
            <w:r w:rsidRPr="00D6126D">
              <w:rPr>
                <w:rFonts w:asciiTheme="minorHAnsi" w:hAnsiTheme="minorHAnsi" w:cstheme="minorHAnsi"/>
              </w:rPr>
              <w:t>Anritsu</w:t>
            </w:r>
          </w:p>
        </w:tc>
        <w:tc>
          <w:tcPr>
            <w:tcW w:w="2628" w:type="dxa"/>
          </w:tcPr>
          <w:p w14:paraId="5B9A2774" w14:textId="3450ED1F"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43E8773D" w14:textId="77777777" w:rsidR="00C656C0" w:rsidRPr="00404831" w:rsidRDefault="00C656C0" w:rsidP="00C656C0">
            <w:pPr>
              <w:spacing w:after="120"/>
              <w:rPr>
                <w:rFonts w:eastAsiaTheme="minorEastAsia"/>
                <w:i/>
                <w:color w:val="0070C0"/>
                <w:lang w:val="en-US" w:eastAsia="zh-CN"/>
              </w:rPr>
            </w:pPr>
          </w:p>
        </w:tc>
      </w:tr>
      <w:tr w:rsidR="00C656C0" w14:paraId="0F4515E5" w14:textId="77777777" w:rsidTr="001E6C4D">
        <w:tc>
          <w:tcPr>
            <w:tcW w:w="1560" w:type="dxa"/>
          </w:tcPr>
          <w:p w14:paraId="7BC3A558" w14:textId="68659E19" w:rsidR="00C656C0" w:rsidRPr="00D6126D" w:rsidRDefault="00C656C0" w:rsidP="00C656C0">
            <w:pPr>
              <w:spacing w:after="120"/>
              <w:rPr>
                <w:rFonts w:asciiTheme="minorHAnsi" w:hAnsiTheme="minorHAnsi" w:cstheme="minorHAnsi"/>
              </w:rPr>
            </w:pPr>
            <w:r w:rsidRPr="009551A7">
              <w:rPr>
                <w:rFonts w:asciiTheme="minorHAnsi" w:hAnsiTheme="minorHAnsi" w:cstheme="minorHAnsi"/>
              </w:rPr>
              <w:t>R4-2216787</w:t>
            </w:r>
          </w:p>
        </w:tc>
        <w:tc>
          <w:tcPr>
            <w:tcW w:w="1276" w:type="dxa"/>
          </w:tcPr>
          <w:p w14:paraId="1BAB0B38" w14:textId="77777777" w:rsidR="00C656C0" w:rsidRPr="00404831" w:rsidRDefault="00C656C0" w:rsidP="00C656C0">
            <w:pPr>
              <w:spacing w:after="120"/>
              <w:rPr>
                <w:rFonts w:eastAsiaTheme="minorEastAsia"/>
                <w:i/>
                <w:color w:val="0070C0"/>
                <w:lang w:val="en-US" w:eastAsia="zh-CN"/>
              </w:rPr>
            </w:pPr>
          </w:p>
        </w:tc>
        <w:tc>
          <w:tcPr>
            <w:tcW w:w="2714" w:type="dxa"/>
          </w:tcPr>
          <w:p w14:paraId="0BDA2CB4" w14:textId="77777777" w:rsidR="00C656C0" w:rsidRPr="00404831" w:rsidRDefault="00C656C0" w:rsidP="00C656C0">
            <w:pPr>
              <w:spacing w:after="120"/>
              <w:rPr>
                <w:rFonts w:eastAsiaTheme="minorEastAsia"/>
                <w:i/>
                <w:color w:val="0070C0"/>
                <w:lang w:val="en-US" w:eastAsia="zh-CN"/>
              </w:rPr>
            </w:pPr>
          </w:p>
        </w:tc>
        <w:tc>
          <w:tcPr>
            <w:tcW w:w="1178" w:type="dxa"/>
          </w:tcPr>
          <w:p w14:paraId="4BF1A233" w14:textId="50124FFA" w:rsidR="00C656C0" w:rsidRDefault="00C656C0" w:rsidP="00C656C0">
            <w:pPr>
              <w:spacing w:after="120"/>
            </w:pPr>
            <w:r>
              <w:rPr>
                <w:rFonts w:asciiTheme="minorHAnsi" w:hAnsiTheme="minorHAnsi" w:cstheme="minorHAnsi"/>
              </w:rPr>
              <w:t>Qualcomm</w:t>
            </w:r>
          </w:p>
        </w:tc>
        <w:tc>
          <w:tcPr>
            <w:tcW w:w="2628" w:type="dxa"/>
          </w:tcPr>
          <w:p w14:paraId="0FE849D5" w14:textId="4798752E" w:rsidR="00C656C0" w:rsidRPr="001756F9" w:rsidRDefault="00C656C0" w:rsidP="00C656C0">
            <w:pPr>
              <w:spacing w:after="120"/>
              <w:rPr>
                <w:rFonts w:eastAsiaTheme="minorEastAsia"/>
                <w:color w:val="000000" w:themeColor="text1"/>
                <w:lang w:val="en-US" w:eastAsia="zh-CN"/>
              </w:rPr>
            </w:pPr>
            <w:r w:rsidRPr="001756F9">
              <w:rPr>
                <w:rFonts w:eastAsiaTheme="minorEastAsia"/>
                <w:color w:val="000000" w:themeColor="text1"/>
                <w:lang w:val="en-US" w:eastAsia="zh-CN"/>
              </w:rPr>
              <w:t>Noted</w:t>
            </w:r>
          </w:p>
        </w:tc>
        <w:tc>
          <w:tcPr>
            <w:tcW w:w="1843" w:type="dxa"/>
          </w:tcPr>
          <w:p w14:paraId="5D6538E8" w14:textId="77777777" w:rsidR="00C656C0" w:rsidRPr="00404831" w:rsidRDefault="00C656C0" w:rsidP="00C656C0">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3D250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B65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DB65A7">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B65A7">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B65A7">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B65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B65A7">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DB65A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DB65A7">
            <w:pPr>
              <w:spacing w:after="120"/>
              <w:rPr>
                <w:rFonts w:eastAsiaTheme="minorEastAsia"/>
                <w:color w:val="0070C0"/>
                <w:lang w:val="en-US" w:eastAsia="zh-CN"/>
              </w:rPr>
            </w:pPr>
          </w:p>
        </w:tc>
        <w:tc>
          <w:tcPr>
            <w:tcW w:w="2289" w:type="dxa"/>
          </w:tcPr>
          <w:p w14:paraId="2273797E" w14:textId="42C9B74A" w:rsidR="001E6C4D" w:rsidRPr="00B04195" w:rsidRDefault="001E6C4D" w:rsidP="00DB65A7">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DB65A7">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DB65A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DB65A7">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6B65C9" w14:paraId="1A053B66" w14:textId="77777777" w:rsidTr="001E6C4D">
        <w:tc>
          <w:tcPr>
            <w:tcW w:w="1560" w:type="dxa"/>
          </w:tcPr>
          <w:p w14:paraId="1E2F7497" w14:textId="62BF4DA2" w:rsidR="006B65C9" w:rsidRPr="00B04195" w:rsidRDefault="006B65C9" w:rsidP="006B65C9">
            <w:pPr>
              <w:spacing w:after="120"/>
              <w:rPr>
                <w:rFonts w:eastAsiaTheme="minorEastAsia"/>
                <w:color w:val="0070C0"/>
                <w:lang w:eastAsia="zh-CN"/>
              </w:rPr>
            </w:pPr>
            <w:r w:rsidRPr="006B65C9">
              <w:rPr>
                <w:rFonts w:eastAsiaTheme="minorEastAsia"/>
                <w:color w:val="0070C0"/>
                <w:lang w:eastAsia="zh-CN"/>
              </w:rPr>
              <w:t>R4-2217732</w:t>
            </w:r>
          </w:p>
        </w:tc>
        <w:tc>
          <w:tcPr>
            <w:tcW w:w="1701" w:type="dxa"/>
          </w:tcPr>
          <w:p w14:paraId="58C5AA71" w14:textId="77777777" w:rsidR="006B65C9" w:rsidRPr="00404831" w:rsidRDefault="006B65C9" w:rsidP="006B65C9">
            <w:pPr>
              <w:spacing w:after="120"/>
              <w:rPr>
                <w:rFonts w:eastAsiaTheme="minorEastAsia"/>
                <w:i/>
                <w:color w:val="0070C0"/>
                <w:lang w:val="en-US" w:eastAsia="zh-CN"/>
              </w:rPr>
            </w:pPr>
          </w:p>
        </w:tc>
        <w:tc>
          <w:tcPr>
            <w:tcW w:w="2289" w:type="dxa"/>
          </w:tcPr>
          <w:p w14:paraId="1D988A8B" w14:textId="0E4D0A80" w:rsidR="006B65C9" w:rsidRPr="00404831" w:rsidRDefault="006B65C9" w:rsidP="006B65C9">
            <w:pPr>
              <w:spacing w:after="120"/>
              <w:rPr>
                <w:rFonts w:eastAsiaTheme="minorEastAsia"/>
                <w:i/>
                <w:color w:val="0070C0"/>
                <w:lang w:val="en-US" w:eastAsia="zh-CN"/>
              </w:rPr>
            </w:pPr>
            <w:r>
              <w:rPr>
                <w:rFonts w:eastAsiaTheme="minorEastAsia"/>
                <w:color w:val="0070C0"/>
                <w:lang w:val="en-US" w:eastAsia="zh-CN"/>
              </w:rPr>
              <w:t xml:space="preserve">WF on </w:t>
            </w:r>
            <w:r w:rsidRPr="00BA6081">
              <w:rPr>
                <w:rFonts w:eastAsiaTheme="minorEastAsia"/>
                <w:color w:val="0070C0"/>
                <w:lang w:val="en-US" w:eastAsia="zh-CN"/>
              </w:rPr>
              <w:t>System parameter assumption</w:t>
            </w:r>
            <w:r>
              <w:rPr>
                <w:rFonts w:eastAsiaTheme="minorEastAsia"/>
                <w:color w:val="0070C0"/>
                <w:lang w:val="en-US" w:eastAsia="zh-CN"/>
              </w:rPr>
              <w:t xml:space="preserve"> and</w:t>
            </w:r>
            <w:r w:rsidRPr="00BA6081">
              <w:rPr>
                <w:rFonts w:eastAsiaTheme="minorEastAsia"/>
                <w:color w:val="0070C0"/>
                <w:lang w:val="en-US" w:eastAsia="zh-CN"/>
              </w:rPr>
              <w:t xml:space="preserve"> UE architecture</w:t>
            </w:r>
            <w:r>
              <w:rPr>
                <w:rFonts w:eastAsiaTheme="minorEastAsia"/>
                <w:color w:val="0070C0"/>
                <w:lang w:val="en-US" w:eastAsia="zh-CN"/>
              </w:rPr>
              <w:t xml:space="preserve"> and test setup</w:t>
            </w:r>
          </w:p>
        </w:tc>
        <w:tc>
          <w:tcPr>
            <w:tcW w:w="1178" w:type="dxa"/>
          </w:tcPr>
          <w:p w14:paraId="0007A721" w14:textId="3C987DAF" w:rsidR="006B65C9" w:rsidRPr="00404831" w:rsidRDefault="006B65C9" w:rsidP="006B65C9">
            <w:pPr>
              <w:spacing w:after="120"/>
              <w:rPr>
                <w:rFonts w:eastAsiaTheme="minorEastAsia"/>
                <w:i/>
                <w:color w:val="0070C0"/>
                <w:lang w:val="en-US" w:eastAsia="zh-CN"/>
              </w:rPr>
            </w:pPr>
            <w:r>
              <w:rPr>
                <w:rFonts w:eastAsiaTheme="minorEastAsia"/>
                <w:color w:val="0070C0"/>
                <w:lang w:val="en-US" w:eastAsia="zh-CN"/>
              </w:rPr>
              <w:t>Apple</w:t>
            </w:r>
          </w:p>
        </w:tc>
        <w:tc>
          <w:tcPr>
            <w:tcW w:w="2138" w:type="dxa"/>
          </w:tcPr>
          <w:p w14:paraId="40A34C0B" w14:textId="3F397AFE" w:rsidR="006B65C9" w:rsidRPr="003418CB" w:rsidRDefault="006B65C9" w:rsidP="006B65C9">
            <w:pPr>
              <w:spacing w:after="120"/>
              <w:rPr>
                <w:rFonts w:eastAsiaTheme="minorEastAsia"/>
                <w:color w:val="0070C0"/>
                <w:lang w:val="en-US" w:eastAsia="zh-CN"/>
              </w:rPr>
            </w:pPr>
            <w:r>
              <w:rPr>
                <w:rFonts w:eastAsiaTheme="minorEastAsia"/>
                <w:color w:val="0070C0"/>
                <w:lang w:val="en-US" w:eastAsia="zh-CN"/>
              </w:rPr>
              <w:t>Agreeable</w:t>
            </w:r>
          </w:p>
        </w:tc>
        <w:tc>
          <w:tcPr>
            <w:tcW w:w="2333" w:type="dxa"/>
          </w:tcPr>
          <w:p w14:paraId="53A91E88" w14:textId="77777777" w:rsidR="006B65C9" w:rsidRPr="00404831" w:rsidRDefault="006B65C9" w:rsidP="006B65C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2B088" w14:textId="77777777" w:rsidR="00B613E3" w:rsidRDefault="00B613E3">
      <w:r>
        <w:separator/>
      </w:r>
    </w:p>
  </w:endnote>
  <w:endnote w:type="continuationSeparator" w:id="0">
    <w:p w14:paraId="00CC4C2F" w14:textId="77777777" w:rsidR="00B613E3" w:rsidRDefault="00B6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D949C" w14:textId="77777777" w:rsidR="00B613E3" w:rsidRDefault="00B613E3">
      <w:r>
        <w:separator/>
      </w:r>
    </w:p>
  </w:footnote>
  <w:footnote w:type="continuationSeparator" w:id="0">
    <w:p w14:paraId="6EF2897F" w14:textId="77777777" w:rsidR="00B613E3" w:rsidRDefault="00B61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E64419"/>
    <w:multiLevelType w:val="hybridMultilevel"/>
    <w:tmpl w:val="93AE2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5922"/>
    <w:multiLevelType w:val="multilevel"/>
    <w:tmpl w:val="785CDD9C"/>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724675C"/>
    <w:multiLevelType w:val="hybridMultilevel"/>
    <w:tmpl w:val="EF2C11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22E4D"/>
    <w:multiLevelType w:val="hybridMultilevel"/>
    <w:tmpl w:val="14E61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CF3360"/>
    <w:multiLevelType w:val="hybridMultilevel"/>
    <w:tmpl w:val="5E069D8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4E0E23"/>
    <w:multiLevelType w:val="hybridMultilevel"/>
    <w:tmpl w:val="1CB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F2233A"/>
    <w:multiLevelType w:val="multilevel"/>
    <w:tmpl w:val="51E0797E"/>
    <w:lvl w:ilvl="0">
      <w:start w:val="2"/>
      <w:numFmt w:val="decimal"/>
      <w:lvlText w:val="%1"/>
      <w:lvlJc w:val="left"/>
      <w:pPr>
        <w:ind w:left="380" w:hanging="3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2411249"/>
    <w:multiLevelType w:val="hybridMultilevel"/>
    <w:tmpl w:val="72744F36"/>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9128DA"/>
    <w:multiLevelType w:val="hybridMultilevel"/>
    <w:tmpl w:val="C6CAE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37A3D"/>
    <w:multiLevelType w:val="multilevel"/>
    <w:tmpl w:val="F4201B3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4615596A"/>
    <w:multiLevelType w:val="hybridMultilevel"/>
    <w:tmpl w:val="091C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85AB3"/>
    <w:multiLevelType w:val="hybridMultilevel"/>
    <w:tmpl w:val="B5DAF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9A7740"/>
    <w:multiLevelType w:val="hybridMultilevel"/>
    <w:tmpl w:val="5B6CB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69C3579"/>
    <w:multiLevelType w:val="hybridMultilevel"/>
    <w:tmpl w:val="9DCE7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83C143E"/>
    <w:multiLevelType w:val="hybridMultilevel"/>
    <w:tmpl w:val="731EC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A26425"/>
    <w:multiLevelType w:val="hybridMultilevel"/>
    <w:tmpl w:val="4458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3C070A"/>
    <w:multiLevelType w:val="hybridMultilevel"/>
    <w:tmpl w:val="84AAE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872351100">
    <w:abstractNumId w:val="0"/>
  </w:num>
  <w:num w:numId="2" w16cid:durableId="1728145905">
    <w:abstractNumId w:val="14"/>
  </w:num>
  <w:num w:numId="3" w16cid:durableId="1487209810">
    <w:abstractNumId w:val="30"/>
  </w:num>
  <w:num w:numId="4" w16cid:durableId="910390171">
    <w:abstractNumId w:val="25"/>
  </w:num>
  <w:num w:numId="5" w16cid:durableId="1819566894">
    <w:abstractNumId w:val="19"/>
  </w:num>
  <w:num w:numId="6" w16cid:durableId="1284575602">
    <w:abstractNumId w:val="19"/>
  </w:num>
  <w:num w:numId="7" w16cid:durableId="1361779298">
    <w:abstractNumId w:val="19"/>
  </w:num>
  <w:num w:numId="8" w16cid:durableId="1827745172">
    <w:abstractNumId w:val="19"/>
  </w:num>
  <w:num w:numId="9" w16cid:durableId="2078161543">
    <w:abstractNumId w:val="19"/>
  </w:num>
  <w:num w:numId="10" w16cid:durableId="114106989">
    <w:abstractNumId w:val="19"/>
  </w:num>
  <w:num w:numId="11" w16cid:durableId="1382439322">
    <w:abstractNumId w:val="19"/>
  </w:num>
  <w:num w:numId="12" w16cid:durableId="1894997118">
    <w:abstractNumId w:val="19"/>
  </w:num>
  <w:num w:numId="13" w16cid:durableId="590309923">
    <w:abstractNumId w:val="19"/>
  </w:num>
  <w:num w:numId="14" w16cid:durableId="779179831">
    <w:abstractNumId w:val="19"/>
  </w:num>
  <w:num w:numId="15" w16cid:durableId="1551651715">
    <w:abstractNumId w:val="19"/>
  </w:num>
  <w:num w:numId="16" w16cid:durableId="1128475361">
    <w:abstractNumId w:val="19"/>
  </w:num>
  <w:num w:numId="17" w16cid:durableId="899052327">
    <w:abstractNumId w:val="12"/>
  </w:num>
  <w:num w:numId="18" w16cid:durableId="230627901">
    <w:abstractNumId w:val="7"/>
  </w:num>
  <w:num w:numId="19" w16cid:durableId="136533948">
    <w:abstractNumId w:val="6"/>
  </w:num>
  <w:num w:numId="20" w16cid:durableId="356082238">
    <w:abstractNumId w:val="1"/>
  </w:num>
  <w:num w:numId="21" w16cid:durableId="1206874527">
    <w:abstractNumId w:val="19"/>
  </w:num>
  <w:num w:numId="22" w16cid:durableId="1912427413">
    <w:abstractNumId w:val="19"/>
  </w:num>
  <w:num w:numId="23" w16cid:durableId="878278456">
    <w:abstractNumId w:val="16"/>
  </w:num>
  <w:num w:numId="24" w16cid:durableId="364989085">
    <w:abstractNumId w:val="29"/>
  </w:num>
  <w:num w:numId="25" w16cid:durableId="1758361065">
    <w:abstractNumId w:val="15"/>
  </w:num>
  <w:num w:numId="26" w16cid:durableId="1424297934">
    <w:abstractNumId w:val="23"/>
  </w:num>
  <w:num w:numId="27" w16cid:durableId="1150630686">
    <w:abstractNumId w:val="5"/>
  </w:num>
  <w:num w:numId="28" w16cid:durableId="1649169161">
    <w:abstractNumId w:val="13"/>
  </w:num>
  <w:num w:numId="29" w16cid:durableId="1758556887">
    <w:abstractNumId w:val="21"/>
  </w:num>
  <w:num w:numId="30" w16cid:durableId="1397706375">
    <w:abstractNumId w:val="17"/>
  </w:num>
  <w:num w:numId="31" w16cid:durableId="185219193">
    <w:abstractNumId w:val="26"/>
  </w:num>
  <w:num w:numId="32" w16cid:durableId="108548257">
    <w:abstractNumId w:val="20"/>
  </w:num>
  <w:num w:numId="33" w16cid:durableId="1936940814">
    <w:abstractNumId w:val="8"/>
  </w:num>
  <w:num w:numId="34" w16cid:durableId="1613440248">
    <w:abstractNumId w:val="9"/>
  </w:num>
  <w:num w:numId="35" w16cid:durableId="1617173927">
    <w:abstractNumId w:val="4"/>
  </w:num>
  <w:num w:numId="36" w16cid:durableId="154683800">
    <w:abstractNumId w:val="27"/>
  </w:num>
  <w:num w:numId="37" w16cid:durableId="1645743262">
    <w:abstractNumId w:val="3"/>
  </w:num>
  <w:num w:numId="38" w16cid:durableId="1775439342">
    <w:abstractNumId w:val="10"/>
  </w:num>
  <w:num w:numId="39" w16cid:durableId="1155756361">
    <w:abstractNumId w:val="18"/>
  </w:num>
  <w:num w:numId="40" w16cid:durableId="1387491124">
    <w:abstractNumId w:val="22"/>
  </w:num>
  <w:num w:numId="41" w16cid:durableId="1902137609">
    <w:abstractNumId w:val="24"/>
  </w:num>
  <w:num w:numId="42" w16cid:durableId="1479498488">
    <w:abstractNumId w:val="19"/>
    <w:lvlOverride w:ilvl="0">
      <w:startOverride w:val="1"/>
    </w:lvlOverride>
    <w:lvlOverride w:ilvl="1">
      <w:startOverride w:val="5"/>
    </w:lvlOverride>
    <w:lvlOverride w:ilvl="2">
      <w:startOverride w:val="3"/>
    </w:lvlOverride>
  </w:num>
  <w:num w:numId="43" w16cid:durableId="323901212">
    <w:abstractNumId w:val="11"/>
  </w:num>
  <w:num w:numId="44" w16cid:durableId="437288429">
    <w:abstractNumId w:val="28"/>
  </w:num>
  <w:num w:numId="45" w16cid:durableId="1273054088">
    <w:abstractNumId w:val="2"/>
  </w:num>
  <w:num w:numId="46" w16cid:durableId="1872068289">
    <w:abstractNumId w:val="19"/>
  </w:num>
  <w:num w:numId="47" w16cid:durableId="673999296">
    <w:abstractNumId w:val="19"/>
    <w:lvlOverride w:ilvl="0">
      <w:startOverride w:val="2"/>
    </w:lvlOverride>
    <w:lvlOverride w:ilvl="1">
      <w:startOverride w:val="5"/>
    </w:lvlOverride>
    <w:lvlOverride w:ilvl="2">
      <w:startOverride w:val="3"/>
    </w:lvlOverride>
  </w:num>
  <w:num w:numId="48" w16cid:durableId="157832054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08"/>
    <w:rsid w:val="0000223C"/>
    <w:rsid w:val="00004165"/>
    <w:rsid w:val="00004CA1"/>
    <w:rsid w:val="00011759"/>
    <w:rsid w:val="00013EFA"/>
    <w:rsid w:val="00020C56"/>
    <w:rsid w:val="000220B7"/>
    <w:rsid w:val="00026ACC"/>
    <w:rsid w:val="0003171D"/>
    <w:rsid w:val="00031C1D"/>
    <w:rsid w:val="00033756"/>
    <w:rsid w:val="00035C50"/>
    <w:rsid w:val="000457A1"/>
    <w:rsid w:val="00050001"/>
    <w:rsid w:val="00052041"/>
    <w:rsid w:val="0005326A"/>
    <w:rsid w:val="0006266D"/>
    <w:rsid w:val="00065506"/>
    <w:rsid w:val="0007382E"/>
    <w:rsid w:val="000766E1"/>
    <w:rsid w:val="00077FF6"/>
    <w:rsid w:val="00080D82"/>
    <w:rsid w:val="00081692"/>
    <w:rsid w:val="00082C46"/>
    <w:rsid w:val="00082EF8"/>
    <w:rsid w:val="00085A0E"/>
    <w:rsid w:val="00087548"/>
    <w:rsid w:val="00092F31"/>
    <w:rsid w:val="00093E7E"/>
    <w:rsid w:val="00094EEC"/>
    <w:rsid w:val="000A1830"/>
    <w:rsid w:val="000A4121"/>
    <w:rsid w:val="000A4AA3"/>
    <w:rsid w:val="000A4D4F"/>
    <w:rsid w:val="000A550E"/>
    <w:rsid w:val="000A7636"/>
    <w:rsid w:val="000B0960"/>
    <w:rsid w:val="000B1A55"/>
    <w:rsid w:val="000B20BB"/>
    <w:rsid w:val="000B2EF6"/>
    <w:rsid w:val="000B2FA6"/>
    <w:rsid w:val="000B4AA0"/>
    <w:rsid w:val="000C1AA9"/>
    <w:rsid w:val="000C2553"/>
    <w:rsid w:val="000C38C3"/>
    <w:rsid w:val="000C4549"/>
    <w:rsid w:val="000C6786"/>
    <w:rsid w:val="000D09FD"/>
    <w:rsid w:val="000D19DE"/>
    <w:rsid w:val="000D3D1B"/>
    <w:rsid w:val="000D44FB"/>
    <w:rsid w:val="000D574B"/>
    <w:rsid w:val="000D6CFC"/>
    <w:rsid w:val="000E537B"/>
    <w:rsid w:val="000E57D0"/>
    <w:rsid w:val="000E7858"/>
    <w:rsid w:val="000F39CA"/>
    <w:rsid w:val="001041E1"/>
    <w:rsid w:val="00106030"/>
    <w:rsid w:val="00107914"/>
    <w:rsid w:val="00107927"/>
    <w:rsid w:val="00110E26"/>
    <w:rsid w:val="00111321"/>
    <w:rsid w:val="001128E7"/>
    <w:rsid w:val="00117BD6"/>
    <w:rsid w:val="001206C2"/>
    <w:rsid w:val="00121978"/>
    <w:rsid w:val="00123422"/>
    <w:rsid w:val="00124B6A"/>
    <w:rsid w:val="00135BAE"/>
    <w:rsid w:val="00136D4C"/>
    <w:rsid w:val="00142538"/>
    <w:rsid w:val="00142BB9"/>
    <w:rsid w:val="00144F96"/>
    <w:rsid w:val="00151EAC"/>
    <w:rsid w:val="00153528"/>
    <w:rsid w:val="00154E68"/>
    <w:rsid w:val="00162548"/>
    <w:rsid w:val="00172183"/>
    <w:rsid w:val="001747FB"/>
    <w:rsid w:val="00174A9D"/>
    <w:rsid w:val="001751AB"/>
    <w:rsid w:val="001756F9"/>
    <w:rsid w:val="00175A3F"/>
    <w:rsid w:val="00180E09"/>
    <w:rsid w:val="00181720"/>
    <w:rsid w:val="0018248D"/>
    <w:rsid w:val="00183D4C"/>
    <w:rsid w:val="00183F6D"/>
    <w:rsid w:val="0018670E"/>
    <w:rsid w:val="0019219A"/>
    <w:rsid w:val="00195077"/>
    <w:rsid w:val="001A033F"/>
    <w:rsid w:val="001A08AA"/>
    <w:rsid w:val="001A59CB"/>
    <w:rsid w:val="001B68A7"/>
    <w:rsid w:val="001B7991"/>
    <w:rsid w:val="001C0025"/>
    <w:rsid w:val="001C1409"/>
    <w:rsid w:val="001C2AE6"/>
    <w:rsid w:val="001C4A89"/>
    <w:rsid w:val="001C6177"/>
    <w:rsid w:val="001D0363"/>
    <w:rsid w:val="001D12B4"/>
    <w:rsid w:val="001D1B07"/>
    <w:rsid w:val="001D7D94"/>
    <w:rsid w:val="001E0A28"/>
    <w:rsid w:val="001E4218"/>
    <w:rsid w:val="001E6C4D"/>
    <w:rsid w:val="001F0B20"/>
    <w:rsid w:val="00200A62"/>
    <w:rsid w:val="00200D5D"/>
    <w:rsid w:val="00203740"/>
    <w:rsid w:val="00212F60"/>
    <w:rsid w:val="002138EA"/>
    <w:rsid w:val="002139EA"/>
    <w:rsid w:val="00213F84"/>
    <w:rsid w:val="00214FBD"/>
    <w:rsid w:val="00221E08"/>
    <w:rsid w:val="00222897"/>
    <w:rsid w:val="00222B0C"/>
    <w:rsid w:val="00225DB8"/>
    <w:rsid w:val="00235394"/>
    <w:rsid w:val="00235577"/>
    <w:rsid w:val="002371B2"/>
    <w:rsid w:val="002435CA"/>
    <w:rsid w:val="0024469F"/>
    <w:rsid w:val="002477FB"/>
    <w:rsid w:val="00250B5B"/>
    <w:rsid w:val="00252DB8"/>
    <w:rsid w:val="002537BC"/>
    <w:rsid w:val="00255C58"/>
    <w:rsid w:val="00256F3E"/>
    <w:rsid w:val="00260EC7"/>
    <w:rsid w:val="00261539"/>
    <w:rsid w:val="0026179F"/>
    <w:rsid w:val="002666AE"/>
    <w:rsid w:val="00273ED1"/>
    <w:rsid w:val="00273ED9"/>
    <w:rsid w:val="00274E1A"/>
    <w:rsid w:val="00274E25"/>
    <w:rsid w:val="002775B1"/>
    <w:rsid w:val="002775B9"/>
    <w:rsid w:val="002811C4"/>
    <w:rsid w:val="00282213"/>
    <w:rsid w:val="00284016"/>
    <w:rsid w:val="002858BF"/>
    <w:rsid w:val="00291B6C"/>
    <w:rsid w:val="00292B75"/>
    <w:rsid w:val="002939AF"/>
    <w:rsid w:val="00294491"/>
    <w:rsid w:val="00294BDE"/>
    <w:rsid w:val="002A0CED"/>
    <w:rsid w:val="002A4CD0"/>
    <w:rsid w:val="002A7DA6"/>
    <w:rsid w:val="002B516C"/>
    <w:rsid w:val="002B58F5"/>
    <w:rsid w:val="002B5E1D"/>
    <w:rsid w:val="002B60C1"/>
    <w:rsid w:val="002C0A67"/>
    <w:rsid w:val="002C4B52"/>
    <w:rsid w:val="002D03E5"/>
    <w:rsid w:val="002D36EB"/>
    <w:rsid w:val="002D6BDF"/>
    <w:rsid w:val="002E2CE9"/>
    <w:rsid w:val="002E3BF7"/>
    <w:rsid w:val="002E403E"/>
    <w:rsid w:val="002E4C74"/>
    <w:rsid w:val="002F158C"/>
    <w:rsid w:val="002F4093"/>
    <w:rsid w:val="002F5636"/>
    <w:rsid w:val="003022A5"/>
    <w:rsid w:val="003064F3"/>
    <w:rsid w:val="00307E51"/>
    <w:rsid w:val="00311363"/>
    <w:rsid w:val="00315867"/>
    <w:rsid w:val="00321150"/>
    <w:rsid w:val="003245B9"/>
    <w:rsid w:val="003257CF"/>
    <w:rsid w:val="003260D7"/>
    <w:rsid w:val="00330CEA"/>
    <w:rsid w:val="0033133E"/>
    <w:rsid w:val="003314EE"/>
    <w:rsid w:val="003318C1"/>
    <w:rsid w:val="00336697"/>
    <w:rsid w:val="003418CB"/>
    <w:rsid w:val="00346C1F"/>
    <w:rsid w:val="00351609"/>
    <w:rsid w:val="00352773"/>
    <w:rsid w:val="00355873"/>
    <w:rsid w:val="0035660F"/>
    <w:rsid w:val="003628B9"/>
    <w:rsid w:val="00362D8F"/>
    <w:rsid w:val="00367724"/>
    <w:rsid w:val="00370E83"/>
    <w:rsid w:val="003710BA"/>
    <w:rsid w:val="003770F6"/>
    <w:rsid w:val="00382E18"/>
    <w:rsid w:val="00383C3A"/>
    <w:rsid w:val="00383E37"/>
    <w:rsid w:val="00393042"/>
    <w:rsid w:val="00394AD5"/>
    <w:rsid w:val="0039642D"/>
    <w:rsid w:val="003A2E40"/>
    <w:rsid w:val="003A6E60"/>
    <w:rsid w:val="003B0158"/>
    <w:rsid w:val="003B40B6"/>
    <w:rsid w:val="003B56DB"/>
    <w:rsid w:val="003B755E"/>
    <w:rsid w:val="003C228E"/>
    <w:rsid w:val="003C2682"/>
    <w:rsid w:val="003C51E7"/>
    <w:rsid w:val="003C6893"/>
    <w:rsid w:val="003C6DE2"/>
    <w:rsid w:val="003D1EFD"/>
    <w:rsid w:val="003D2505"/>
    <w:rsid w:val="003D28BF"/>
    <w:rsid w:val="003D4215"/>
    <w:rsid w:val="003D49A3"/>
    <w:rsid w:val="003D4C47"/>
    <w:rsid w:val="003D7719"/>
    <w:rsid w:val="003E40EE"/>
    <w:rsid w:val="003F00F1"/>
    <w:rsid w:val="003F15F2"/>
    <w:rsid w:val="003F1C1B"/>
    <w:rsid w:val="003F3A2F"/>
    <w:rsid w:val="003F3C7C"/>
    <w:rsid w:val="00401144"/>
    <w:rsid w:val="00401B29"/>
    <w:rsid w:val="004030AF"/>
    <w:rsid w:val="00404831"/>
    <w:rsid w:val="00404E99"/>
    <w:rsid w:val="00407661"/>
    <w:rsid w:val="00410314"/>
    <w:rsid w:val="00411D4A"/>
    <w:rsid w:val="00412063"/>
    <w:rsid w:val="00412EB1"/>
    <w:rsid w:val="00413DDE"/>
    <w:rsid w:val="00414118"/>
    <w:rsid w:val="00416084"/>
    <w:rsid w:val="00424F8C"/>
    <w:rsid w:val="00426275"/>
    <w:rsid w:val="004271BA"/>
    <w:rsid w:val="00430497"/>
    <w:rsid w:val="00430EA5"/>
    <w:rsid w:val="00434741"/>
    <w:rsid w:val="00434DC1"/>
    <w:rsid w:val="004350F4"/>
    <w:rsid w:val="004412A0"/>
    <w:rsid w:val="00442337"/>
    <w:rsid w:val="00446408"/>
    <w:rsid w:val="00450F27"/>
    <w:rsid w:val="004510E5"/>
    <w:rsid w:val="00452E40"/>
    <w:rsid w:val="00456A75"/>
    <w:rsid w:val="00457941"/>
    <w:rsid w:val="00461E39"/>
    <w:rsid w:val="00462960"/>
    <w:rsid w:val="00462D3A"/>
    <w:rsid w:val="00463521"/>
    <w:rsid w:val="00471125"/>
    <w:rsid w:val="0047437A"/>
    <w:rsid w:val="00480175"/>
    <w:rsid w:val="00480E42"/>
    <w:rsid w:val="00484C5D"/>
    <w:rsid w:val="0048543E"/>
    <w:rsid w:val="004868C1"/>
    <w:rsid w:val="0048750F"/>
    <w:rsid w:val="00497C4E"/>
    <w:rsid w:val="004A0E92"/>
    <w:rsid w:val="004A1038"/>
    <w:rsid w:val="004A17E9"/>
    <w:rsid w:val="004A495F"/>
    <w:rsid w:val="004A7544"/>
    <w:rsid w:val="004B45D1"/>
    <w:rsid w:val="004B6A49"/>
    <w:rsid w:val="004B6B0F"/>
    <w:rsid w:val="004C54E5"/>
    <w:rsid w:val="004C7DC8"/>
    <w:rsid w:val="004D07C1"/>
    <w:rsid w:val="004D21B0"/>
    <w:rsid w:val="004D6763"/>
    <w:rsid w:val="004D6810"/>
    <w:rsid w:val="004D737D"/>
    <w:rsid w:val="004E2659"/>
    <w:rsid w:val="004E39EE"/>
    <w:rsid w:val="004E475C"/>
    <w:rsid w:val="004E56E0"/>
    <w:rsid w:val="004E5998"/>
    <w:rsid w:val="004E7329"/>
    <w:rsid w:val="004F0C4C"/>
    <w:rsid w:val="004F22E0"/>
    <w:rsid w:val="004F2CB0"/>
    <w:rsid w:val="005017F7"/>
    <w:rsid w:val="00501FA7"/>
    <w:rsid w:val="005034DC"/>
    <w:rsid w:val="00505BFA"/>
    <w:rsid w:val="005071B4"/>
    <w:rsid w:val="00507687"/>
    <w:rsid w:val="005117A9"/>
    <w:rsid w:val="00511F57"/>
    <w:rsid w:val="005122DF"/>
    <w:rsid w:val="00515CBE"/>
    <w:rsid w:val="00515E2B"/>
    <w:rsid w:val="00522A7E"/>
    <w:rsid w:val="00522F20"/>
    <w:rsid w:val="005308DB"/>
    <w:rsid w:val="00530A2E"/>
    <w:rsid w:val="00530FBE"/>
    <w:rsid w:val="00533159"/>
    <w:rsid w:val="005339DB"/>
    <w:rsid w:val="0053420F"/>
    <w:rsid w:val="00534C89"/>
    <w:rsid w:val="00537A41"/>
    <w:rsid w:val="00541573"/>
    <w:rsid w:val="00541E99"/>
    <w:rsid w:val="0054348A"/>
    <w:rsid w:val="0055156E"/>
    <w:rsid w:val="00556389"/>
    <w:rsid w:val="0056154C"/>
    <w:rsid w:val="00567FCE"/>
    <w:rsid w:val="00571777"/>
    <w:rsid w:val="00580FF5"/>
    <w:rsid w:val="005819AB"/>
    <w:rsid w:val="0058519C"/>
    <w:rsid w:val="0059149A"/>
    <w:rsid w:val="0059424A"/>
    <w:rsid w:val="005956EE"/>
    <w:rsid w:val="005A083E"/>
    <w:rsid w:val="005B4802"/>
    <w:rsid w:val="005C14CC"/>
    <w:rsid w:val="005C1EA6"/>
    <w:rsid w:val="005D0B99"/>
    <w:rsid w:val="005D308E"/>
    <w:rsid w:val="005D3A48"/>
    <w:rsid w:val="005D7AF8"/>
    <w:rsid w:val="005E17BF"/>
    <w:rsid w:val="005E317B"/>
    <w:rsid w:val="005E366A"/>
    <w:rsid w:val="005E559E"/>
    <w:rsid w:val="005E6664"/>
    <w:rsid w:val="005E6CF8"/>
    <w:rsid w:val="005F2145"/>
    <w:rsid w:val="006016E1"/>
    <w:rsid w:val="00602D27"/>
    <w:rsid w:val="006034FB"/>
    <w:rsid w:val="00611930"/>
    <w:rsid w:val="006144A1"/>
    <w:rsid w:val="00615EBB"/>
    <w:rsid w:val="00616096"/>
    <w:rsid w:val="006160A2"/>
    <w:rsid w:val="0062685B"/>
    <w:rsid w:val="006302AA"/>
    <w:rsid w:val="006363BD"/>
    <w:rsid w:val="006364A7"/>
    <w:rsid w:val="006412DC"/>
    <w:rsid w:val="006418C7"/>
    <w:rsid w:val="00642BC6"/>
    <w:rsid w:val="00644790"/>
    <w:rsid w:val="006501AF"/>
    <w:rsid w:val="00650DDE"/>
    <w:rsid w:val="00653BCF"/>
    <w:rsid w:val="0065505B"/>
    <w:rsid w:val="0066685B"/>
    <w:rsid w:val="006670AC"/>
    <w:rsid w:val="00672307"/>
    <w:rsid w:val="0067279D"/>
    <w:rsid w:val="006808C6"/>
    <w:rsid w:val="00682668"/>
    <w:rsid w:val="00685F19"/>
    <w:rsid w:val="00692A68"/>
    <w:rsid w:val="00695D85"/>
    <w:rsid w:val="006965F5"/>
    <w:rsid w:val="006978A3"/>
    <w:rsid w:val="006A30A2"/>
    <w:rsid w:val="006A6D23"/>
    <w:rsid w:val="006B25DE"/>
    <w:rsid w:val="006B3E6E"/>
    <w:rsid w:val="006B6353"/>
    <w:rsid w:val="006B65C9"/>
    <w:rsid w:val="006B7B6E"/>
    <w:rsid w:val="006C1C3B"/>
    <w:rsid w:val="006C1F1A"/>
    <w:rsid w:val="006C317F"/>
    <w:rsid w:val="006C493E"/>
    <w:rsid w:val="006C4E43"/>
    <w:rsid w:val="006C643E"/>
    <w:rsid w:val="006D2932"/>
    <w:rsid w:val="006D2B5E"/>
    <w:rsid w:val="006D3671"/>
    <w:rsid w:val="006D4176"/>
    <w:rsid w:val="006E0A73"/>
    <w:rsid w:val="006E0FEE"/>
    <w:rsid w:val="006E31C3"/>
    <w:rsid w:val="006E394B"/>
    <w:rsid w:val="006E6C11"/>
    <w:rsid w:val="006F7C0C"/>
    <w:rsid w:val="00700755"/>
    <w:rsid w:val="0070646B"/>
    <w:rsid w:val="007130A2"/>
    <w:rsid w:val="00715463"/>
    <w:rsid w:val="007178F0"/>
    <w:rsid w:val="00730655"/>
    <w:rsid w:val="00731D77"/>
    <w:rsid w:val="00732360"/>
    <w:rsid w:val="0073390A"/>
    <w:rsid w:val="00734E64"/>
    <w:rsid w:val="00736B37"/>
    <w:rsid w:val="00740A35"/>
    <w:rsid w:val="007508D7"/>
    <w:rsid w:val="007512DD"/>
    <w:rsid w:val="007520B4"/>
    <w:rsid w:val="007655D5"/>
    <w:rsid w:val="007763C1"/>
    <w:rsid w:val="007778EF"/>
    <w:rsid w:val="00777E82"/>
    <w:rsid w:val="007802E1"/>
    <w:rsid w:val="00781359"/>
    <w:rsid w:val="00783149"/>
    <w:rsid w:val="00786921"/>
    <w:rsid w:val="007902E6"/>
    <w:rsid w:val="0079343D"/>
    <w:rsid w:val="007A1EAA"/>
    <w:rsid w:val="007A52AC"/>
    <w:rsid w:val="007A79FD"/>
    <w:rsid w:val="007B0B9D"/>
    <w:rsid w:val="007B26E3"/>
    <w:rsid w:val="007B5A43"/>
    <w:rsid w:val="007B709B"/>
    <w:rsid w:val="007C1343"/>
    <w:rsid w:val="007C3199"/>
    <w:rsid w:val="007C5EF1"/>
    <w:rsid w:val="007C7BF5"/>
    <w:rsid w:val="007D19B7"/>
    <w:rsid w:val="007D75E5"/>
    <w:rsid w:val="007D773E"/>
    <w:rsid w:val="007E066E"/>
    <w:rsid w:val="007E1356"/>
    <w:rsid w:val="007E20FC"/>
    <w:rsid w:val="007E63B8"/>
    <w:rsid w:val="007E7062"/>
    <w:rsid w:val="007E743D"/>
    <w:rsid w:val="007F051E"/>
    <w:rsid w:val="007F0E1E"/>
    <w:rsid w:val="007F29A7"/>
    <w:rsid w:val="007F6E61"/>
    <w:rsid w:val="008004B4"/>
    <w:rsid w:val="0080493B"/>
    <w:rsid w:val="00805BE8"/>
    <w:rsid w:val="00806349"/>
    <w:rsid w:val="00816078"/>
    <w:rsid w:val="008177E3"/>
    <w:rsid w:val="00823AA9"/>
    <w:rsid w:val="008255B9"/>
    <w:rsid w:val="00825C0C"/>
    <w:rsid w:val="00825CD8"/>
    <w:rsid w:val="00827324"/>
    <w:rsid w:val="00827B27"/>
    <w:rsid w:val="00831AF6"/>
    <w:rsid w:val="008355EA"/>
    <w:rsid w:val="00835B05"/>
    <w:rsid w:val="008360E0"/>
    <w:rsid w:val="008362BD"/>
    <w:rsid w:val="00837458"/>
    <w:rsid w:val="00837AAE"/>
    <w:rsid w:val="00841A88"/>
    <w:rsid w:val="008429AD"/>
    <w:rsid w:val="008429DB"/>
    <w:rsid w:val="00842A1A"/>
    <w:rsid w:val="00846222"/>
    <w:rsid w:val="0084693F"/>
    <w:rsid w:val="00850C75"/>
    <w:rsid w:val="00850E39"/>
    <w:rsid w:val="0085477A"/>
    <w:rsid w:val="00855107"/>
    <w:rsid w:val="00855173"/>
    <w:rsid w:val="008557D9"/>
    <w:rsid w:val="00855BF7"/>
    <w:rsid w:val="00856214"/>
    <w:rsid w:val="00860931"/>
    <w:rsid w:val="00862089"/>
    <w:rsid w:val="00866D5B"/>
    <w:rsid w:val="00866FF5"/>
    <w:rsid w:val="0087332D"/>
    <w:rsid w:val="00873E1F"/>
    <w:rsid w:val="00874C16"/>
    <w:rsid w:val="0088479E"/>
    <w:rsid w:val="00886D1F"/>
    <w:rsid w:val="00891EE1"/>
    <w:rsid w:val="00893987"/>
    <w:rsid w:val="00894835"/>
    <w:rsid w:val="008963EF"/>
    <w:rsid w:val="0089688E"/>
    <w:rsid w:val="00896F09"/>
    <w:rsid w:val="008A19FC"/>
    <w:rsid w:val="008A1FBE"/>
    <w:rsid w:val="008B3194"/>
    <w:rsid w:val="008B402A"/>
    <w:rsid w:val="008B5AE7"/>
    <w:rsid w:val="008C0F78"/>
    <w:rsid w:val="008C46C4"/>
    <w:rsid w:val="008C4A81"/>
    <w:rsid w:val="008C60E9"/>
    <w:rsid w:val="008D1B7C"/>
    <w:rsid w:val="008D4EFB"/>
    <w:rsid w:val="008D4FB1"/>
    <w:rsid w:val="008D6657"/>
    <w:rsid w:val="008E1F60"/>
    <w:rsid w:val="008E307E"/>
    <w:rsid w:val="008F4DD1"/>
    <w:rsid w:val="008F6056"/>
    <w:rsid w:val="00902C07"/>
    <w:rsid w:val="00905804"/>
    <w:rsid w:val="0090620A"/>
    <w:rsid w:val="009101E2"/>
    <w:rsid w:val="00915D73"/>
    <w:rsid w:val="00916077"/>
    <w:rsid w:val="009170A2"/>
    <w:rsid w:val="009208A6"/>
    <w:rsid w:val="00921AF3"/>
    <w:rsid w:val="00924514"/>
    <w:rsid w:val="00927316"/>
    <w:rsid w:val="0093133D"/>
    <w:rsid w:val="0093276D"/>
    <w:rsid w:val="009338FF"/>
    <w:rsid w:val="00933D12"/>
    <w:rsid w:val="00937065"/>
    <w:rsid w:val="00940285"/>
    <w:rsid w:val="009415B0"/>
    <w:rsid w:val="00947E7E"/>
    <w:rsid w:val="0095139A"/>
    <w:rsid w:val="00953E16"/>
    <w:rsid w:val="009542AC"/>
    <w:rsid w:val="009551A7"/>
    <w:rsid w:val="00961BB2"/>
    <w:rsid w:val="00962108"/>
    <w:rsid w:val="009628C7"/>
    <w:rsid w:val="009638D6"/>
    <w:rsid w:val="009678F4"/>
    <w:rsid w:val="0097139F"/>
    <w:rsid w:val="00971E76"/>
    <w:rsid w:val="0097408E"/>
    <w:rsid w:val="00974BB2"/>
    <w:rsid w:val="00974FA7"/>
    <w:rsid w:val="009756E5"/>
    <w:rsid w:val="009773F2"/>
    <w:rsid w:val="0097744A"/>
    <w:rsid w:val="00977A8C"/>
    <w:rsid w:val="009805BB"/>
    <w:rsid w:val="00983910"/>
    <w:rsid w:val="009902FD"/>
    <w:rsid w:val="009932AC"/>
    <w:rsid w:val="00994351"/>
    <w:rsid w:val="00996A8F"/>
    <w:rsid w:val="009A0D4A"/>
    <w:rsid w:val="009A1DBF"/>
    <w:rsid w:val="009A68E6"/>
    <w:rsid w:val="009A7598"/>
    <w:rsid w:val="009B0601"/>
    <w:rsid w:val="009B1DF8"/>
    <w:rsid w:val="009B3D20"/>
    <w:rsid w:val="009B4208"/>
    <w:rsid w:val="009B5418"/>
    <w:rsid w:val="009C0727"/>
    <w:rsid w:val="009C3C80"/>
    <w:rsid w:val="009C492F"/>
    <w:rsid w:val="009C7467"/>
    <w:rsid w:val="009D2FF2"/>
    <w:rsid w:val="009D3226"/>
    <w:rsid w:val="009D3385"/>
    <w:rsid w:val="009D793C"/>
    <w:rsid w:val="009E16A9"/>
    <w:rsid w:val="009E375F"/>
    <w:rsid w:val="009E39D4"/>
    <w:rsid w:val="009E433B"/>
    <w:rsid w:val="009E5401"/>
    <w:rsid w:val="009E6FBF"/>
    <w:rsid w:val="009F3C77"/>
    <w:rsid w:val="00A0758F"/>
    <w:rsid w:val="00A1570A"/>
    <w:rsid w:val="00A17866"/>
    <w:rsid w:val="00A211B4"/>
    <w:rsid w:val="00A223CF"/>
    <w:rsid w:val="00A27BDB"/>
    <w:rsid w:val="00A33DDF"/>
    <w:rsid w:val="00A34547"/>
    <w:rsid w:val="00A376B7"/>
    <w:rsid w:val="00A41BF5"/>
    <w:rsid w:val="00A44778"/>
    <w:rsid w:val="00A469E7"/>
    <w:rsid w:val="00A46A09"/>
    <w:rsid w:val="00A604A4"/>
    <w:rsid w:val="00A61B7D"/>
    <w:rsid w:val="00A6605B"/>
    <w:rsid w:val="00A66ADC"/>
    <w:rsid w:val="00A7147D"/>
    <w:rsid w:val="00A76D03"/>
    <w:rsid w:val="00A81ADC"/>
    <w:rsid w:val="00A81B15"/>
    <w:rsid w:val="00A837FF"/>
    <w:rsid w:val="00A84052"/>
    <w:rsid w:val="00A84DC8"/>
    <w:rsid w:val="00A85DBC"/>
    <w:rsid w:val="00A87FEB"/>
    <w:rsid w:val="00A9293E"/>
    <w:rsid w:val="00A93F9F"/>
    <w:rsid w:val="00A9420E"/>
    <w:rsid w:val="00A9702F"/>
    <w:rsid w:val="00A97648"/>
    <w:rsid w:val="00AA1CFD"/>
    <w:rsid w:val="00AA2239"/>
    <w:rsid w:val="00AA3375"/>
    <w:rsid w:val="00AA33D2"/>
    <w:rsid w:val="00AA4637"/>
    <w:rsid w:val="00AA595A"/>
    <w:rsid w:val="00AA6983"/>
    <w:rsid w:val="00AA72FB"/>
    <w:rsid w:val="00AB0C57"/>
    <w:rsid w:val="00AB1195"/>
    <w:rsid w:val="00AB4182"/>
    <w:rsid w:val="00AB4319"/>
    <w:rsid w:val="00AB4C11"/>
    <w:rsid w:val="00AC236A"/>
    <w:rsid w:val="00AC27DB"/>
    <w:rsid w:val="00AC622F"/>
    <w:rsid w:val="00AC66A2"/>
    <w:rsid w:val="00AC6D6B"/>
    <w:rsid w:val="00AD7736"/>
    <w:rsid w:val="00AE10CE"/>
    <w:rsid w:val="00AE2137"/>
    <w:rsid w:val="00AE70D4"/>
    <w:rsid w:val="00AE7801"/>
    <w:rsid w:val="00AE7868"/>
    <w:rsid w:val="00AF0407"/>
    <w:rsid w:val="00AF049B"/>
    <w:rsid w:val="00AF4D8B"/>
    <w:rsid w:val="00B067CA"/>
    <w:rsid w:val="00B11D89"/>
    <w:rsid w:val="00B12B26"/>
    <w:rsid w:val="00B1395E"/>
    <w:rsid w:val="00B163F8"/>
    <w:rsid w:val="00B16606"/>
    <w:rsid w:val="00B2472D"/>
    <w:rsid w:val="00B24CA0"/>
    <w:rsid w:val="00B2549F"/>
    <w:rsid w:val="00B4108D"/>
    <w:rsid w:val="00B413C7"/>
    <w:rsid w:val="00B53142"/>
    <w:rsid w:val="00B54F68"/>
    <w:rsid w:val="00B56FB3"/>
    <w:rsid w:val="00B57265"/>
    <w:rsid w:val="00B613E3"/>
    <w:rsid w:val="00B633AE"/>
    <w:rsid w:val="00B665D2"/>
    <w:rsid w:val="00B6737C"/>
    <w:rsid w:val="00B7214D"/>
    <w:rsid w:val="00B74372"/>
    <w:rsid w:val="00B75525"/>
    <w:rsid w:val="00B76685"/>
    <w:rsid w:val="00B80283"/>
    <w:rsid w:val="00B80309"/>
    <w:rsid w:val="00B8095F"/>
    <w:rsid w:val="00B80B0C"/>
    <w:rsid w:val="00B80B11"/>
    <w:rsid w:val="00B831AE"/>
    <w:rsid w:val="00B8446C"/>
    <w:rsid w:val="00B87725"/>
    <w:rsid w:val="00BA2134"/>
    <w:rsid w:val="00BA2391"/>
    <w:rsid w:val="00BA259A"/>
    <w:rsid w:val="00BA259C"/>
    <w:rsid w:val="00BA29D3"/>
    <w:rsid w:val="00BA307F"/>
    <w:rsid w:val="00BA5280"/>
    <w:rsid w:val="00BA6081"/>
    <w:rsid w:val="00BB14F1"/>
    <w:rsid w:val="00BB2A6C"/>
    <w:rsid w:val="00BB572E"/>
    <w:rsid w:val="00BB74FD"/>
    <w:rsid w:val="00BC049A"/>
    <w:rsid w:val="00BC2410"/>
    <w:rsid w:val="00BC5982"/>
    <w:rsid w:val="00BC60BF"/>
    <w:rsid w:val="00BD1944"/>
    <w:rsid w:val="00BD28BF"/>
    <w:rsid w:val="00BD2D12"/>
    <w:rsid w:val="00BD6404"/>
    <w:rsid w:val="00BE0EF9"/>
    <w:rsid w:val="00BE33AE"/>
    <w:rsid w:val="00BE528F"/>
    <w:rsid w:val="00BF046F"/>
    <w:rsid w:val="00BF797D"/>
    <w:rsid w:val="00C01D50"/>
    <w:rsid w:val="00C03DF7"/>
    <w:rsid w:val="00C04DC3"/>
    <w:rsid w:val="00C056DC"/>
    <w:rsid w:val="00C1329B"/>
    <w:rsid w:val="00C1572F"/>
    <w:rsid w:val="00C16513"/>
    <w:rsid w:val="00C22588"/>
    <w:rsid w:val="00C24C05"/>
    <w:rsid w:val="00C24D2F"/>
    <w:rsid w:val="00C26222"/>
    <w:rsid w:val="00C31283"/>
    <w:rsid w:val="00C3146E"/>
    <w:rsid w:val="00C33C48"/>
    <w:rsid w:val="00C340E5"/>
    <w:rsid w:val="00C35AA7"/>
    <w:rsid w:val="00C404C3"/>
    <w:rsid w:val="00C43BA1"/>
    <w:rsid w:val="00C43BB4"/>
    <w:rsid w:val="00C43DAB"/>
    <w:rsid w:val="00C47F08"/>
    <w:rsid w:val="00C514A6"/>
    <w:rsid w:val="00C5739F"/>
    <w:rsid w:val="00C57CF0"/>
    <w:rsid w:val="00C63557"/>
    <w:rsid w:val="00C649BD"/>
    <w:rsid w:val="00C656C0"/>
    <w:rsid w:val="00C65891"/>
    <w:rsid w:val="00C66AC9"/>
    <w:rsid w:val="00C724D3"/>
    <w:rsid w:val="00C72932"/>
    <w:rsid w:val="00C72951"/>
    <w:rsid w:val="00C77DD9"/>
    <w:rsid w:val="00C83BE6"/>
    <w:rsid w:val="00C85327"/>
    <w:rsid w:val="00C85354"/>
    <w:rsid w:val="00C86ABA"/>
    <w:rsid w:val="00C943F3"/>
    <w:rsid w:val="00CA08C6"/>
    <w:rsid w:val="00CA0A77"/>
    <w:rsid w:val="00CA0EF0"/>
    <w:rsid w:val="00CA2729"/>
    <w:rsid w:val="00CA3057"/>
    <w:rsid w:val="00CA4588"/>
    <w:rsid w:val="00CA45F8"/>
    <w:rsid w:val="00CB0305"/>
    <w:rsid w:val="00CB33C7"/>
    <w:rsid w:val="00CB6DA7"/>
    <w:rsid w:val="00CB7E4C"/>
    <w:rsid w:val="00CC1D06"/>
    <w:rsid w:val="00CC25B4"/>
    <w:rsid w:val="00CC5F88"/>
    <w:rsid w:val="00CC69C8"/>
    <w:rsid w:val="00CC77A2"/>
    <w:rsid w:val="00CD21AB"/>
    <w:rsid w:val="00CD307E"/>
    <w:rsid w:val="00CD629F"/>
    <w:rsid w:val="00CD6A1B"/>
    <w:rsid w:val="00CE0A7F"/>
    <w:rsid w:val="00CE1718"/>
    <w:rsid w:val="00CE7814"/>
    <w:rsid w:val="00CF4156"/>
    <w:rsid w:val="00CF772B"/>
    <w:rsid w:val="00D0036C"/>
    <w:rsid w:val="00D03D00"/>
    <w:rsid w:val="00D05C30"/>
    <w:rsid w:val="00D10052"/>
    <w:rsid w:val="00D10D0C"/>
    <w:rsid w:val="00D10E0E"/>
    <w:rsid w:val="00D11359"/>
    <w:rsid w:val="00D3188C"/>
    <w:rsid w:val="00D35F9B"/>
    <w:rsid w:val="00D363A4"/>
    <w:rsid w:val="00D36B69"/>
    <w:rsid w:val="00D408DD"/>
    <w:rsid w:val="00D45D72"/>
    <w:rsid w:val="00D520E4"/>
    <w:rsid w:val="00D53A38"/>
    <w:rsid w:val="00D575DD"/>
    <w:rsid w:val="00D579F4"/>
    <w:rsid w:val="00D57DFA"/>
    <w:rsid w:val="00D61244"/>
    <w:rsid w:val="00D6126D"/>
    <w:rsid w:val="00D67FCF"/>
    <w:rsid w:val="00D709CE"/>
    <w:rsid w:val="00D71F73"/>
    <w:rsid w:val="00D80786"/>
    <w:rsid w:val="00D81CAB"/>
    <w:rsid w:val="00D8576F"/>
    <w:rsid w:val="00D85994"/>
    <w:rsid w:val="00D8677F"/>
    <w:rsid w:val="00D97F0C"/>
    <w:rsid w:val="00DA3A86"/>
    <w:rsid w:val="00DB65A7"/>
    <w:rsid w:val="00DC2500"/>
    <w:rsid w:val="00DC265F"/>
    <w:rsid w:val="00DC26B8"/>
    <w:rsid w:val="00DC4F72"/>
    <w:rsid w:val="00DC77DC"/>
    <w:rsid w:val="00DD0453"/>
    <w:rsid w:val="00DD0C2C"/>
    <w:rsid w:val="00DD19DE"/>
    <w:rsid w:val="00DD28BC"/>
    <w:rsid w:val="00DE31F0"/>
    <w:rsid w:val="00DE3281"/>
    <w:rsid w:val="00DE3D1C"/>
    <w:rsid w:val="00DE7EAC"/>
    <w:rsid w:val="00DF55A2"/>
    <w:rsid w:val="00DF7EE9"/>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469C3"/>
    <w:rsid w:val="00E531EB"/>
    <w:rsid w:val="00E545CA"/>
    <w:rsid w:val="00E54874"/>
    <w:rsid w:val="00E54B6F"/>
    <w:rsid w:val="00E55ACA"/>
    <w:rsid w:val="00E57B74"/>
    <w:rsid w:val="00E60339"/>
    <w:rsid w:val="00E65BC6"/>
    <w:rsid w:val="00E661FF"/>
    <w:rsid w:val="00E726EB"/>
    <w:rsid w:val="00E72CF1"/>
    <w:rsid w:val="00E80B21"/>
    <w:rsid w:val="00E80B52"/>
    <w:rsid w:val="00E824C3"/>
    <w:rsid w:val="00E840B3"/>
    <w:rsid w:val="00E84D10"/>
    <w:rsid w:val="00E8629F"/>
    <w:rsid w:val="00E86F54"/>
    <w:rsid w:val="00E879AC"/>
    <w:rsid w:val="00E91008"/>
    <w:rsid w:val="00E9374E"/>
    <w:rsid w:val="00E94F54"/>
    <w:rsid w:val="00E97AD5"/>
    <w:rsid w:val="00EA1111"/>
    <w:rsid w:val="00EA26C9"/>
    <w:rsid w:val="00EA3B4F"/>
    <w:rsid w:val="00EA3C24"/>
    <w:rsid w:val="00EA5F1A"/>
    <w:rsid w:val="00EA73DF"/>
    <w:rsid w:val="00EB61AE"/>
    <w:rsid w:val="00EB61C4"/>
    <w:rsid w:val="00EC322D"/>
    <w:rsid w:val="00ED2130"/>
    <w:rsid w:val="00ED383A"/>
    <w:rsid w:val="00EE1080"/>
    <w:rsid w:val="00EF1EC5"/>
    <w:rsid w:val="00EF4C88"/>
    <w:rsid w:val="00EF55EB"/>
    <w:rsid w:val="00EF6759"/>
    <w:rsid w:val="00EF6EFF"/>
    <w:rsid w:val="00F00DCC"/>
    <w:rsid w:val="00F0156F"/>
    <w:rsid w:val="00F05AC8"/>
    <w:rsid w:val="00F07167"/>
    <w:rsid w:val="00F072D8"/>
    <w:rsid w:val="00F07CE0"/>
    <w:rsid w:val="00F115F5"/>
    <w:rsid w:val="00F13D05"/>
    <w:rsid w:val="00F1679D"/>
    <w:rsid w:val="00F1682C"/>
    <w:rsid w:val="00F20B91"/>
    <w:rsid w:val="00F21139"/>
    <w:rsid w:val="00F241E1"/>
    <w:rsid w:val="00F24B8B"/>
    <w:rsid w:val="00F30D2E"/>
    <w:rsid w:val="00F35516"/>
    <w:rsid w:val="00F35790"/>
    <w:rsid w:val="00F4136D"/>
    <w:rsid w:val="00F4212E"/>
    <w:rsid w:val="00F42C20"/>
    <w:rsid w:val="00F43E34"/>
    <w:rsid w:val="00F45B94"/>
    <w:rsid w:val="00F46DCD"/>
    <w:rsid w:val="00F53053"/>
    <w:rsid w:val="00F53FE2"/>
    <w:rsid w:val="00F54460"/>
    <w:rsid w:val="00F575FF"/>
    <w:rsid w:val="00F618EF"/>
    <w:rsid w:val="00F64FD9"/>
    <w:rsid w:val="00F65582"/>
    <w:rsid w:val="00F66E75"/>
    <w:rsid w:val="00F77EB0"/>
    <w:rsid w:val="00F87CDD"/>
    <w:rsid w:val="00F906F6"/>
    <w:rsid w:val="00F9231A"/>
    <w:rsid w:val="00F93132"/>
    <w:rsid w:val="00F933F0"/>
    <w:rsid w:val="00F937A3"/>
    <w:rsid w:val="00F94715"/>
    <w:rsid w:val="00F96A3D"/>
    <w:rsid w:val="00FA34E7"/>
    <w:rsid w:val="00FA4718"/>
    <w:rsid w:val="00FA5848"/>
    <w:rsid w:val="00FA6899"/>
    <w:rsid w:val="00FA7F3D"/>
    <w:rsid w:val="00FB2AF3"/>
    <w:rsid w:val="00FB38D8"/>
    <w:rsid w:val="00FC051F"/>
    <w:rsid w:val="00FC06FF"/>
    <w:rsid w:val="00FC45F4"/>
    <w:rsid w:val="00FC6150"/>
    <w:rsid w:val="00FC69B4"/>
    <w:rsid w:val="00FD0694"/>
    <w:rsid w:val="00FD25BE"/>
    <w:rsid w:val="00FD2E70"/>
    <w:rsid w:val="00FD5EF1"/>
    <w:rsid w:val="00FD6CA5"/>
    <w:rsid w:val="00FD7AA7"/>
    <w:rsid w:val="00FF082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3D25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3D25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list,リスト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9A0D4A"/>
    <w:pPr>
      <w:tabs>
        <w:tab w:val="left" w:pos="1701"/>
      </w:tabs>
      <w:ind w:left="1701" w:hanging="1701"/>
    </w:pPr>
    <w:rPr>
      <w:rFonts w:eastAsia="MS Mincho"/>
      <w:b/>
    </w:rPr>
  </w:style>
  <w:style w:type="character" w:styleId="Strong">
    <w:name w:val="Strong"/>
    <w:basedOn w:val="DefaultParagraphFont"/>
    <w:uiPriority w:val="22"/>
    <w:qFormat/>
    <w:rsid w:val="004B6A49"/>
    <w:rPr>
      <w:b/>
      <w:bCs/>
    </w:rPr>
  </w:style>
  <w:style w:type="paragraph" w:customStyle="1" w:styleId="paragraph">
    <w:name w:val="paragraph"/>
    <w:basedOn w:val="Normal"/>
    <w:rsid w:val="00291B6C"/>
    <w:pPr>
      <w:spacing w:before="100" w:beforeAutospacing="1" w:after="100" w:afterAutospacing="1"/>
    </w:pPr>
    <w:rPr>
      <w:rFonts w:eastAsia="Times New Roman"/>
      <w:sz w:val="24"/>
      <w:szCs w:val="24"/>
      <w:lang w:val="de-DE" w:eastAsia="de-DE"/>
    </w:rPr>
  </w:style>
  <w:style w:type="character" w:customStyle="1" w:styleId="normaltextrun">
    <w:name w:val="normaltextrun"/>
    <w:basedOn w:val="DefaultParagraphFont"/>
    <w:rsid w:val="00291B6C"/>
  </w:style>
  <w:style w:type="character" w:customStyle="1" w:styleId="eop">
    <w:name w:val="eop"/>
    <w:basedOn w:val="DefaultParagraphFont"/>
    <w:rsid w:val="00291B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5098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B83C55-DF5B-430E-A330-8110815E9949}">
  <ds:schemaRefs>
    <ds:schemaRef ds:uri="http://schemas.openxmlformats.org/officeDocument/2006/bibliography"/>
  </ds:schemaRefs>
</ds:datastoreItem>
</file>

<file path=customXml/itemProps2.xml><?xml version="1.0" encoding="utf-8"?>
<ds:datastoreItem xmlns:ds="http://schemas.openxmlformats.org/officeDocument/2006/customXml" ds:itemID="{8727C2FF-0E80-4CDC-8CEB-3E3B6B413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7BD7-26A4-4D3A-88B4-68A05FABCE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C:\Users\fr000197\AppData\Roaming\Microsoft\Templates\3gpp_70.dot</Template>
  <TotalTime>114</TotalTime>
  <Pages>32</Pages>
  <Words>11899</Words>
  <Characters>67827</Characters>
  <Application>Microsoft Office Word</Application>
  <DocSecurity>0</DocSecurity>
  <Lines>565</Lines>
  <Paragraphs>159</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79567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Steven Chen</cp:lastModifiedBy>
  <cp:revision>20</cp:revision>
  <cp:lastPrinted>2019-04-25T01:09:00Z</cp:lastPrinted>
  <dcterms:created xsi:type="dcterms:W3CDTF">2022-10-13T16:55:00Z</dcterms:created>
  <dcterms:modified xsi:type="dcterms:W3CDTF">2022-10-19T04:17:00Z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1665393631</vt:lpwstr>
  </property>
  <property fmtid="{D5CDD505-2E9C-101B-9397-08002B2CF9AE}" pid="15" name="MSIP_Label_9764cdcd-3664-4d05-9615-7cbf65a4f0a8_Enabled">
    <vt:lpwstr>true</vt:lpwstr>
  </property>
  <property fmtid="{D5CDD505-2E9C-101B-9397-08002B2CF9AE}" pid="16" name="MSIP_Label_9764cdcd-3664-4d05-9615-7cbf65a4f0a8_SetDate">
    <vt:lpwstr>2022-10-12T13:45:15Z</vt:lpwstr>
  </property>
  <property fmtid="{D5CDD505-2E9C-101B-9397-08002B2CF9AE}" pid="17" name="MSIP_Label_9764cdcd-3664-4d05-9615-7cbf65a4f0a8_Method">
    <vt:lpwstr>Privileged</vt:lpwstr>
  </property>
  <property fmtid="{D5CDD505-2E9C-101B-9397-08002B2CF9AE}" pid="18" name="MSIP_Label_9764cdcd-3664-4d05-9615-7cbf65a4f0a8_Name">
    <vt:lpwstr>UNRESTRICTED</vt:lpwstr>
  </property>
  <property fmtid="{D5CDD505-2E9C-101B-9397-08002B2CF9AE}" pid="19" name="MSIP_Label_9764cdcd-3664-4d05-9615-7cbf65a4f0a8_SiteId">
    <vt:lpwstr>74bddbd9-705c-456e-aabd-99beb719a2b2</vt:lpwstr>
  </property>
  <property fmtid="{D5CDD505-2E9C-101B-9397-08002B2CF9AE}" pid="20" name="MSIP_Label_9764cdcd-3664-4d05-9615-7cbf65a4f0a8_ActionId">
    <vt:lpwstr>90f37dff-0c27-4182-ba43-e0853030475d</vt:lpwstr>
  </property>
  <property fmtid="{D5CDD505-2E9C-101B-9397-08002B2CF9AE}" pid="21" name="MSIP_Label_9764cdcd-3664-4d05-9615-7cbf65a4f0a8_ContentBits">
    <vt:lpwstr>0</vt:lpwstr>
  </property>
</Properties>
</file>